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E1" w:rsidRPr="005B24E1" w:rsidRDefault="005B24E1" w:rsidP="005B24E1">
      <w:pPr>
        <w:pStyle w:val="Heading1"/>
        <w:ind w:left="4340" w:right="0"/>
        <w:jc w:val="both"/>
        <w:rPr>
          <w:rFonts w:ascii="Times New Roman" w:hAnsi="Times New Roman" w:cs="Times New Roman"/>
          <w:sz w:val="28"/>
        </w:rPr>
      </w:pPr>
      <w:r w:rsidRPr="005B24E1">
        <w:rPr>
          <w:rFonts w:ascii="Times New Roman" w:hAnsi="Times New Roman" w:cs="Times New Roman"/>
          <w:sz w:val="28"/>
        </w:rPr>
        <w:t xml:space="preserve">ДО </w:t>
      </w:r>
    </w:p>
    <w:p w:rsidR="005B24E1" w:rsidRPr="005B24E1" w:rsidRDefault="005B24E1" w:rsidP="005B24E1">
      <w:pPr>
        <w:pStyle w:val="Heading1"/>
        <w:ind w:left="4340" w:right="0"/>
        <w:jc w:val="both"/>
        <w:rPr>
          <w:rFonts w:ascii="Times New Roman" w:hAnsi="Times New Roman" w:cs="Times New Roman"/>
          <w:sz w:val="28"/>
        </w:rPr>
      </w:pPr>
      <w:r w:rsidRPr="005B24E1">
        <w:rPr>
          <w:rFonts w:ascii="Times New Roman" w:hAnsi="Times New Roman" w:cs="Times New Roman"/>
          <w:sz w:val="28"/>
        </w:rPr>
        <w:t xml:space="preserve">Г-ЖА ЦВЕТА </w:t>
      </w:r>
      <w:proofErr w:type="spellStart"/>
      <w:r w:rsidRPr="005B24E1">
        <w:rPr>
          <w:rFonts w:ascii="Times New Roman" w:hAnsi="Times New Roman" w:cs="Times New Roman"/>
          <w:sz w:val="28"/>
        </w:rPr>
        <w:t>КАРАЯНЧЕВА</w:t>
      </w:r>
      <w:proofErr w:type="spellEnd"/>
    </w:p>
    <w:p w:rsidR="005B24E1" w:rsidRPr="005B24E1" w:rsidRDefault="005B24E1" w:rsidP="005B24E1">
      <w:pPr>
        <w:pStyle w:val="Heading1"/>
        <w:ind w:left="4340" w:right="0"/>
        <w:jc w:val="both"/>
        <w:rPr>
          <w:rFonts w:ascii="Times New Roman" w:hAnsi="Times New Roman" w:cs="Times New Roman"/>
          <w:sz w:val="28"/>
        </w:rPr>
      </w:pPr>
      <w:r w:rsidRPr="005B24E1">
        <w:rPr>
          <w:rFonts w:ascii="Times New Roman" w:hAnsi="Times New Roman" w:cs="Times New Roman"/>
          <w:sz w:val="28"/>
        </w:rPr>
        <w:t xml:space="preserve">ПРЕДСЕДАТЕЛ </w:t>
      </w:r>
    </w:p>
    <w:p w:rsidR="005B24E1" w:rsidRPr="005B24E1" w:rsidRDefault="005B24E1" w:rsidP="005B24E1">
      <w:pPr>
        <w:pStyle w:val="Heading1"/>
        <w:ind w:left="4340" w:right="0"/>
        <w:jc w:val="both"/>
        <w:rPr>
          <w:rFonts w:ascii="Times New Roman" w:hAnsi="Times New Roman" w:cs="Times New Roman"/>
          <w:sz w:val="28"/>
        </w:rPr>
      </w:pPr>
      <w:r w:rsidRPr="005B24E1">
        <w:rPr>
          <w:rFonts w:ascii="Times New Roman" w:hAnsi="Times New Roman" w:cs="Times New Roman"/>
          <w:sz w:val="28"/>
        </w:rPr>
        <w:t>НА 44-ОТО НАРОДНО СЪБРАНИЕ</w:t>
      </w:r>
    </w:p>
    <w:p w:rsidR="005B24E1" w:rsidRPr="005B24E1" w:rsidRDefault="005B24E1" w:rsidP="005B24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24E1">
        <w:rPr>
          <w:rFonts w:ascii="Times New Roman" w:hAnsi="Times New Roman" w:cs="Times New Roman"/>
          <w:sz w:val="28"/>
          <w:szCs w:val="28"/>
        </w:rPr>
        <w:tab/>
      </w:r>
      <w:r w:rsidRPr="005B24E1">
        <w:rPr>
          <w:rFonts w:ascii="Times New Roman" w:hAnsi="Times New Roman" w:cs="Times New Roman"/>
          <w:sz w:val="28"/>
          <w:szCs w:val="28"/>
        </w:rPr>
        <w:tab/>
      </w:r>
      <w:r w:rsidRPr="005B24E1">
        <w:rPr>
          <w:rFonts w:ascii="Times New Roman" w:hAnsi="Times New Roman" w:cs="Times New Roman"/>
          <w:sz w:val="28"/>
          <w:szCs w:val="28"/>
        </w:rPr>
        <w:tab/>
      </w:r>
      <w:r w:rsidRPr="005B24E1">
        <w:rPr>
          <w:rFonts w:ascii="Times New Roman" w:hAnsi="Times New Roman" w:cs="Times New Roman"/>
          <w:sz w:val="28"/>
          <w:szCs w:val="28"/>
        </w:rPr>
        <w:tab/>
      </w:r>
      <w:r w:rsidRPr="005B24E1">
        <w:rPr>
          <w:rFonts w:ascii="Times New Roman" w:hAnsi="Times New Roman" w:cs="Times New Roman"/>
          <w:sz w:val="28"/>
          <w:szCs w:val="28"/>
        </w:rPr>
        <w:tab/>
      </w:r>
      <w:r w:rsidRPr="005B24E1">
        <w:rPr>
          <w:rFonts w:ascii="Times New Roman" w:hAnsi="Times New Roman" w:cs="Times New Roman"/>
          <w:sz w:val="28"/>
          <w:szCs w:val="28"/>
        </w:rPr>
        <w:tab/>
      </w:r>
    </w:p>
    <w:p w:rsidR="005B24E1" w:rsidRPr="005B24E1" w:rsidRDefault="005B24E1" w:rsidP="00DE4965">
      <w:pPr>
        <w:pStyle w:val="Footer"/>
        <w:ind w:firstLineChars="294" w:firstLine="826"/>
        <w:rPr>
          <w:rFonts w:ascii="Times New Roman" w:hAnsi="Times New Roman" w:cs="Times New Roman"/>
          <w:b/>
          <w:bCs/>
          <w:sz w:val="28"/>
          <w:szCs w:val="28"/>
        </w:rPr>
      </w:pPr>
      <w:r w:rsidRPr="005B24E1">
        <w:rPr>
          <w:rFonts w:ascii="Times New Roman" w:hAnsi="Times New Roman" w:cs="Times New Roman"/>
          <w:b/>
          <w:bCs/>
          <w:sz w:val="28"/>
          <w:szCs w:val="28"/>
        </w:rPr>
        <w:t>Уважаема госпожо Председател,</w:t>
      </w:r>
    </w:p>
    <w:p w:rsidR="005B24E1" w:rsidRPr="005B24E1" w:rsidRDefault="005B24E1" w:rsidP="00DE49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4E1">
        <w:rPr>
          <w:rFonts w:ascii="Times New Roman" w:hAnsi="Times New Roman" w:cs="Times New Roman"/>
          <w:sz w:val="28"/>
          <w:szCs w:val="28"/>
        </w:rPr>
        <w:t xml:space="preserve">На основание чл. 89, ал. 1 от Конституцията на Република България предлагаме на </w:t>
      </w:r>
      <w:proofErr w:type="spellStart"/>
      <w:r w:rsidRPr="005B24E1">
        <w:rPr>
          <w:rFonts w:ascii="Times New Roman" w:hAnsi="Times New Roman" w:cs="Times New Roman"/>
          <w:sz w:val="28"/>
          <w:szCs w:val="28"/>
        </w:rPr>
        <w:t>44-</w:t>
      </w:r>
      <w:r w:rsidR="00DE4965">
        <w:rPr>
          <w:rFonts w:ascii="Times New Roman" w:hAnsi="Times New Roman" w:cs="Times New Roman"/>
          <w:sz w:val="28"/>
          <w:szCs w:val="28"/>
        </w:rPr>
        <w:t>о</w:t>
      </w:r>
      <w:r w:rsidRPr="005B24E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5B24E1">
        <w:rPr>
          <w:rFonts w:ascii="Times New Roman" w:hAnsi="Times New Roman" w:cs="Times New Roman"/>
          <w:sz w:val="28"/>
          <w:szCs w:val="28"/>
        </w:rPr>
        <w:t xml:space="preserve"> Народно събрание да гласува </w:t>
      </w:r>
      <w:r w:rsidR="00DE4965" w:rsidRPr="00DE4965">
        <w:rPr>
          <w:rFonts w:ascii="Times New Roman" w:hAnsi="Times New Roman" w:cs="Times New Roman"/>
          <w:sz w:val="28"/>
          <w:szCs w:val="28"/>
        </w:rPr>
        <w:t>Проекта на решение за гласуване на недоверие</w:t>
      </w:r>
      <w:r w:rsidR="00DE4965">
        <w:rPr>
          <w:rFonts w:ascii="Times New Roman" w:hAnsi="Times New Roman" w:cs="Times New Roman"/>
          <w:sz w:val="28"/>
          <w:szCs w:val="28"/>
        </w:rPr>
        <w:t xml:space="preserve"> </w:t>
      </w:r>
      <w:r w:rsidR="00DE4965" w:rsidRPr="00DE4965">
        <w:rPr>
          <w:rFonts w:ascii="Times New Roman" w:hAnsi="Times New Roman" w:cs="Times New Roman"/>
          <w:sz w:val="28"/>
          <w:szCs w:val="28"/>
        </w:rPr>
        <w:t>на Министерския съвет на Република България</w:t>
      </w:r>
      <w:r w:rsidR="00DE4965">
        <w:rPr>
          <w:rFonts w:ascii="Times New Roman" w:hAnsi="Times New Roman" w:cs="Times New Roman"/>
          <w:sz w:val="28"/>
          <w:szCs w:val="28"/>
        </w:rPr>
        <w:t xml:space="preserve"> </w:t>
      </w:r>
      <w:r w:rsidR="00DE4965" w:rsidRPr="00DE4965">
        <w:rPr>
          <w:rFonts w:ascii="Times New Roman" w:hAnsi="Times New Roman" w:cs="Times New Roman"/>
          <w:sz w:val="28"/>
          <w:szCs w:val="28"/>
        </w:rPr>
        <w:t>с министър-председател Бойко Борисов</w:t>
      </w:r>
      <w:r w:rsidR="00DE4965">
        <w:rPr>
          <w:rFonts w:ascii="Times New Roman" w:hAnsi="Times New Roman" w:cs="Times New Roman"/>
          <w:sz w:val="28"/>
          <w:szCs w:val="28"/>
        </w:rPr>
        <w:t xml:space="preserve"> </w:t>
      </w:r>
      <w:r w:rsidR="00DE4965" w:rsidRPr="00DE4965">
        <w:rPr>
          <w:rFonts w:ascii="Times New Roman" w:hAnsi="Times New Roman" w:cs="Times New Roman"/>
          <w:sz w:val="28"/>
          <w:szCs w:val="28"/>
        </w:rPr>
        <w:t>заради провала в политиката по сигур</w:t>
      </w:r>
      <w:r w:rsidR="00241FBD">
        <w:rPr>
          <w:rFonts w:ascii="Times New Roman" w:hAnsi="Times New Roman" w:cs="Times New Roman"/>
          <w:sz w:val="28"/>
          <w:szCs w:val="28"/>
        </w:rPr>
        <w:softHyphen/>
      </w:r>
      <w:r w:rsidR="00DE4965" w:rsidRPr="00DE4965">
        <w:rPr>
          <w:rFonts w:ascii="Times New Roman" w:hAnsi="Times New Roman" w:cs="Times New Roman"/>
          <w:sz w:val="28"/>
          <w:szCs w:val="28"/>
        </w:rPr>
        <w:t>ността</w:t>
      </w:r>
      <w:r w:rsidRPr="005B24E1">
        <w:rPr>
          <w:rFonts w:ascii="Times New Roman" w:hAnsi="Times New Roman" w:cs="Times New Roman"/>
          <w:sz w:val="28"/>
          <w:szCs w:val="28"/>
        </w:rPr>
        <w:t>.</w:t>
      </w:r>
    </w:p>
    <w:p w:rsidR="005B24E1" w:rsidRPr="005B24E1" w:rsidRDefault="005B24E1" w:rsidP="00DE496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B24E1">
        <w:rPr>
          <w:rFonts w:ascii="Times New Roman" w:hAnsi="Times New Roman" w:cs="Times New Roman"/>
          <w:sz w:val="28"/>
          <w:szCs w:val="28"/>
        </w:rPr>
        <w:t xml:space="preserve">В съответствие с чл. 109 от Правилника за организацията и дейността на Народното събрание внасяме мотивиран проект на решение. </w:t>
      </w:r>
    </w:p>
    <w:p w:rsidR="005B24E1" w:rsidRPr="005B24E1" w:rsidRDefault="005B24E1" w:rsidP="005B24E1">
      <w:pPr>
        <w:pStyle w:val="Heading1"/>
        <w:ind w:left="4395" w:right="0"/>
        <w:jc w:val="both"/>
        <w:rPr>
          <w:rFonts w:ascii="Times New Roman" w:hAnsi="Times New Roman" w:cs="Times New Roman"/>
          <w:sz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>ВНОСИТЕЛИ:</w:t>
      </w: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>Корнелия Нинова</w:t>
      </w: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tabs>
          <w:tab w:val="left" w:pos="4438"/>
        </w:tabs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>Крум Зарков</w:t>
      </w: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>Драгомир Стойнев</w:t>
      </w: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>Елена Йончева</w:t>
      </w: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 xml:space="preserve">Георги </w:t>
      </w:r>
      <w:proofErr w:type="spellStart"/>
      <w:r w:rsidRPr="006B55D2">
        <w:rPr>
          <w:rFonts w:ascii="Times New Roman" w:hAnsi="Times New Roman"/>
          <w:b/>
          <w:sz w:val="28"/>
          <w:szCs w:val="28"/>
        </w:rPr>
        <w:t>Свиленски</w:t>
      </w:r>
      <w:proofErr w:type="spellEnd"/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>Антон Кутев</w:t>
      </w: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D2">
        <w:rPr>
          <w:rFonts w:ascii="Times New Roman" w:hAnsi="Times New Roman" w:cs="Times New Roman"/>
          <w:b/>
          <w:sz w:val="28"/>
          <w:szCs w:val="28"/>
        </w:rPr>
        <w:t>Весела Лечева</w:t>
      </w: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D2">
        <w:rPr>
          <w:rFonts w:ascii="Times New Roman" w:hAnsi="Times New Roman" w:cs="Times New Roman"/>
          <w:b/>
          <w:sz w:val="28"/>
          <w:szCs w:val="28"/>
        </w:rPr>
        <w:t>Филип Попов</w:t>
      </w: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D2">
        <w:rPr>
          <w:rFonts w:ascii="Times New Roman" w:hAnsi="Times New Roman" w:cs="Times New Roman"/>
          <w:b/>
          <w:sz w:val="28"/>
          <w:szCs w:val="28"/>
        </w:rPr>
        <w:t xml:space="preserve">Кристиан </w:t>
      </w:r>
      <w:proofErr w:type="spellStart"/>
      <w:r w:rsidRPr="006B55D2">
        <w:rPr>
          <w:rFonts w:ascii="Times New Roman" w:hAnsi="Times New Roman" w:cs="Times New Roman"/>
          <w:b/>
          <w:sz w:val="28"/>
          <w:szCs w:val="28"/>
        </w:rPr>
        <w:t>Вигенин</w:t>
      </w:r>
      <w:proofErr w:type="spellEnd"/>
    </w:p>
    <w:p w:rsidR="005B24E1" w:rsidRPr="005B24E1" w:rsidRDefault="005B24E1" w:rsidP="005B24E1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B24E1" w:rsidRPr="005B24E1" w:rsidRDefault="005B24E1" w:rsidP="005B24E1">
      <w:pPr>
        <w:ind w:left="3969"/>
        <w:rPr>
          <w:rFonts w:ascii="Times New Roman" w:hAnsi="Times New Roman" w:cs="Times New Roman"/>
          <w:sz w:val="28"/>
          <w:szCs w:val="28"/>
        </w:rPr>
        <w:sectPr w:rsidR="005B24E1" w:rsidRPr="005B24E1" w:rsidSect="005140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992" w:right="851" w:bottom="567" w:left="1418" w:header="567" w:footer="567" w:gutter="0"/>
          <w:pgNumType w:start="1"/>
          <w:cols w:space="708"/>
          <w:titlePg/>
          <w:docGrid w:linePitch="360"/>
        </w:sectPr>
      </w:pPr>
    </w:p>
    <w:p w:rsidR="005B24E1" w:rsidRPr="005B24E1" w:rsidRDefault="005B24E1" w:rsidP="005B24E1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E1">
        <w:rPr>
          <w:rFonts w:ascii="Times New Roman" w:hAnsi="Times New Roman" w:cs="Times New Roman"/>
          <w:b/>
          <w:sz w:val="28"/>
          <w:szCs w:val="28"/>
        </w:rPr>
        <w:lastRenderedPageBreak/>
        <w:t>ЧЕТИРИДЕСЕТ И ЧЕТВЪРТО НАРОДНО СЪБРАНИЕ</w:t>
      </w:r>
    </w:p>
    <w:p w:rsidR="005B24E1" w:rsidRPr="005B24E1" w:rsidRDefault="005B24E1" w:rsidP="00DE4965">
      <w:pPr>
        <w:spacing w:after="0" w:line="240" w:lineRule="auto"/>
        <w:ind w:firstLine="793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4E1">
        <w:rPr>
          <w:rFonts w:ascii="Times New Roman" w:hAnsi="Times New Roman" w:cs="Times New Roman"/>
          <w:i/>
          <w:sz w:val="28"/>
          <w:szCs w:val="28"/>
        </w:rPr>
        <w:t>Проект!</w:t>
      </w:r>
    </w:p>
    <w:p w:rsidR="005B24E1" w:rsidRPr="005B24E1" w:rsidRDefault="005B24E1" w:rsidP="0036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E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B24E1" w:rsidRPr="005B24E1" w:rsidRDefault="005B24E1" w:rsidP="0036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E1">
        <w:rPr>
          <w:rFonts w:ascii="Times New Roman" w:hAnsi="Times New Roman" w:cs="Times New Roman"/>
          <w:b/>
          <w:sz w:val="28"/>
          <w:szCs w:val="28"/>
        </w:rPr>
        <w:t xml:space="preserve">ЗА ГЛАСУВАНЕ НА НЕДОВЕРИЕ НА МИНИСТЕРСКИЯ СЪВЕТ </w:t>
      </w:r>
    </w:p>
    <w:p w:rsidR="005B24E1" w:rsidRPr="005B24E1" w:rsidRDefault="005B24E1" w:rsidP="0036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4E1">
        <w:rPr>
          <w:rFonts w:ascii="Times New Roman" w:hAnsi="Times New Roman" w:cs="Times New Roman"/>
          <w:b/>
          <w:sz w:val="28"/>
          <w:szCs w:val="28"/>
        </w:rPr>
        <w:t>НА РЕПУБЛИКА БЪЛГАРИЯ</w:t>
      </w:r>
    </w:p>
    <w:p w:rsidR="005B24E1" w:rsidRPr="005B24E1" w:rsidRDefault="005B24E1" w:rsidP="005B24E1">
      <w:pPr>
        <w:pStyle w:val="Heading1"/>
        <w:ind w:right="0"/>
        <w:rPr>
          <w:rFonts w:ascii="Times New Roman" w:hAnsi="Times New Roman" w:cs="Times New Roman"/>
          <w:sz w:val="28"/>
        </w:rPr>
      </w:pPr>
    </w:p>
    <w:p w:rsidR="005B24E1" w:rsidRPr="005B24E1" w:rsidRDefault="005B24E1" w:rsidP="00DE4965">
      <w:pPr>
        <w:spacing w:line="240" w:lineRule="auto"/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B24E1">
        <w:rPr>
          <w:rFonts w:ascii="Times New Roman" w:hAnsi="Times New Roman" w:cs="Times New Roman"/>
          <w:sz w:val="28"/>
          <w:szCs w:val="28"/>
        </w:rPr>
        <w:t>Народното събрание на основание чл. 86, ал. 1 и чл. 89 от Консти</w:t>
      </w:r>
      <w:r w:rsidR="00DE4965">
        <w:rPr>
          <w:rFonts w:ascii="Times New Roman" w:hAnsi="Times New Roman" w:cs="Times New Roman"/>
          <w:sz w:val="28"/>
          <w:szCs w:val="28"/>
        </w:rPr>
        <w:softHyphen/>
      </w:r>
      <w:r w:rsidRPr="005B24E1">
        <w:rPr>
          <w:rFonts w:ascii="Times New Roman" w:hAnsi="Times New Roman" w:cs="Times New Roman"/>
          <w:sz w:val="28"/>
          <w:szCs w:val="28"/>
        </w:rPr>
        <w:t xml:space="preserve">туцията на Република България </w:t>
      </w:r>
    </w:p>
    <w:p w:rsidR="005B24E1" w:rsidRPr="005B24E1" w:rsidRDefault="005B24E1" w:rsidP="005B24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E1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241FBD" w:rsidRPr="005B24E1" w:rsidRDefault="005B24E1" w:rsidP="002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4E1">
        <w:rPr>
          <w:rFonts w:ascii="Times New Roman" w:hAnsi="Times New Roman" w:cs="Times New Roman"/>
          <w:sz w:val="28"/>
          <w:szCs w:val="28"/>
        </w:rPr>
        <w:t>Гласува недоверие на Министерския съвет на Република България с ми</w:t>
      </w:r>
      <w:r w:rsidRPr="005B24E1">
        <w:rPr>
          <w:rFonts w:ascii="Times New Roman" w:hAnsi="Times New Roman" w:cs="Times New Roman"/>
          <w:sz w:val="28"/>
          <w:szCs w:val="28"/>
        </w:rPr>
        <w:softHyphen/>
        <w:t>ни</w:t>
      </w:r>
      <w:r w:rsidRPr="005B24E1">
        <w:rPr>
          <w:rFonts w:ascii="Times New Roman" w:hAnsi="Times New Roman" w:cs="Times New Roman"/>
          <w:sz w:val="28"/>
          <w:szCs w:val="28"/>
        </w:rPr>
        <w:softHyphen/>
        <w:t xml:space="preserve">стър-председател Бойко Борисов </w:t>
      </w:r>
      <w:r w:rsidR="00241FBD" w:rsidRPr="00DE4965">
        <w:rPr>
          <w:rFonts w:ascii="Times New Roman" w:hAnsi="Times New Roman" w:cs="Times New Roman"/>
          <w:sz w:val="28"/>
          <w:szCs w:val="28"/>
        </w:rPr>
        <w:t>заради провала в политиката по сигур</w:t>
      </w:r>
      <w:r w:rsidR="00241FBD">
        <w:rPr>
          <w:rFonts w:ascii="Times New Roman" w:hAnsi="Times New Roman" w:cs="Times New Roman"/>
          <w:sz w:val="28"/>
          <w:szCs w:val="28"/>
        </w:rPr>
        <w:softHyphen/>
      </w:r>
      <w:r w:rsidR="00241FBD" w:rsidRPr="00DE4965">
        <w:rPr>
          <w:rFonts w:ascii="Times New Roman" w:hAnsi="Times New Roman" w:cs="Times New Roman"/>
          <w:sz w:val="28"/>
          <w:szCs w:val="28"/>
        </w:rPr>
        <w:t>ността</w:t>
      </w:r>
      <w:r w:rsidR="00241FBD" w:rsidRPr="005B24E1">
        <w:rPr>
          <w:rFonts w:ascii="Times New Roman" w:hAnsi="Times New Roman" w:cs="Times New Roman"/>
          <w:sz w:val="28"/>
          <w:szCs w:val="28"/>
        </w:rPr>
        <w:t>.</w:t>
      </w:r>
    </w:p>
    <w:p w:rsidR="005B24E1" w:rsidRPr="005B24E1" w:rsidRDefault="005B24E1" w:rsidP="00241F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>Корнелия Нинова</w:t>
      </w: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tabs>
          <w:tab w:val="left" w:pos="4438"/>
        </w:tabs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>Крум Зарков</w:t>
      </w: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>Драгомир Стойнев</w:t>
      </w: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>Елена Йончева</w:t>
      </w: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 xml:space="preserve">Георги </w:t>
      </w:r>
      <w:proofErr w:type="spellStart"/>
      <w:r w:rsidRPr="006B55D2">
        <w:rPr>
          <w:rFonts w:ascii="Times New Roman" w:hAnsi="Times New Roman"/>
          <w:b/>
          <w:sz w:val="28"/>
          <w:szCs w:val="28"/>
        </w:rPr>
        <w:t>Свиленски</w:t>
      </w:r>
      <w:proofErr w:type="spellEnd"/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>Антон Кутев</w:t>
      </w: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D2">
        <w:rPr>
          <w:rFonts w:ascii="Times New Roman" w:hAnsi="Times New Roman" w:cs="Times New Roman"/>
          <w:b/>
          <w:sz w:val="28"/>
          <w:szCs w:val="28"/>
        </w:rPr>
        <w:t>Весела Лечева</w:t>
      </w: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D2">
        <w:rPr>
          <w:rFonts w:ascii="Times New Roman" w:hAnsi="Times New Roman" w:cs="Times New Roman"/>
          <w:b/>
          <w:sz w:val="28"/>
          <w:szCs w:val="28"/>
        </w:rPr>
        <w:t>Филип Попов</w:t>
      </w: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4E1" w:rsidRPr="006B55D2" w:rsidRDefault="0036007C" w:rsidP="0036007C">
      <w:pPr>
        <w:tabs>
          <w:tab w:val="left" w:pos="4616"/>
        </w:tabs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24E1" w:rsidRPr="006B55D2" w:rsidRDefault="005B24E1" w:rsidP="005B24E1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D2">
        <w:rPr>
          <w:rFonts w:ascii="Times New Roman" w:hAnsi="Times New Roman" w:cs="Times New Roman"/>
          <w:b/>
          <w:sz w:val="28"/>
          <w:szCs w:val="28"/>
        </w:rPr>
        <w:t xml:space="preserve">Кристиан </w:t>
      </w:r>
      <w:proofErr w:type="spellStart"/>
      <w:r w:rsidRPr="006B55D2">
        <w:rPr>
          <w:rFonts w:ascii="Times New Roman" w:hAnsi="Times New Roman" w:cs="Times New Roman"/>
          <w:b/>
          <w:sz w:val="28"/>
          <w:szCs w:val="28"/>
        </w:rPr>
        <w:t>Вигенин</w:t>
      </w:r>
      <w:proofErr w:type="spellEnd"/>
    </w:p>
    <w:p w:rsidR="005B24E1" w:rsidRDefault="005B24E1">
      <w:pPr>
        <w:rPr>
          <w:rFonts w:ascii="Times New Roman" w:hAnsi="Times New Roman" w:cs="Times New Roman"/>
          <w:b/>
          <w:sz w:val="28"/>
          <w:szCs w:val="28"/>
        </w:rPr>
      </w:pPr>
    </w:p>
    <w:p w:rsidR="00166B01" w:rsidRPr="00303B74" w:rsidRDefault="00810084" w:rsidP="006B55D2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74">
        <w:rPr>
          <w:rFonts w:ascii="Times New Roman" w:hAnsi="Times New Roman" w:cs="Times New Roman"/>
          <w:b/>
          <w:sz w:val="28"/>
          <w:szCs w:val="28"/>
        </w:rPr>
        <w:lastRenderedPageBreak/>
        <w:t>МОТИВИ</w:t>
      </w:r>
    </w:p>
    <w:p w:rsidR="00392D77" w:rsidRPr="00303B74" w:rsidRDefault="00450FAD" w:rsidP="006B5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74">
        <w:rPr>
          <w:rFonts w:ascii="Times New Roman" w:hAnsi="Times New Roman" w:cs="Times New Roman"/>
          <w:b/>
          <w:sz w:val="28"/>
          <w:szCs w:val="28"/>
        </w:rPr>
        <w:t xml:space="preserve">към </w:t>
      </w:r>
      <w:r w:rsidR="00392D77" w:rsidRPr="00303B74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303B74">
        <w:rPr>
          <w:rFonts w:ascii="Times New Roman" w:hAnsi="Times New Roman" w:cs="Times New Roman"/>
          <w:b/>
          <w:sz w:val="28"/>
          <w:szCs w:val="28"/>
        </w:rPr>
        <w:t>на решение за гласуване на недоверие</w:t>
      </w:r>
    </w:p>
    <w:p w:rsidR="00392D77" w:rsidRPr="00303B74" w:rsidRDefault="00450FAD" w:rsidP="006B5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74">
        <w:rPr>
          <w:rFonts w:ascii="Times New Roman" w:hAnsi="Times New Roman" w:cs="Times New Roman"/>
          <w:b/>
          <w:sz w:val="28"/>
          <w:szCs w:val="28"/>
        </w:rPr>
        <w:t>на Министерския съвет на Република България</w:t>
      </w:r>
    </w:p>
    <w:p w:rsidR="00392D77" w:rsidRPr="00303B74" w:rsidRDefault="00450FAD" w:rsidP="006B5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74">
        <w:rPr>
          <w:rFonts w:ascii="Times New Roman" w:hAnsi="Times New Roman" w:cs="Times New Roman"/>
          <w:b/>
          <w:sz w:val="28"/>
          <w:szCs w:val="28"/>
        </w:rPr>
        <w:t>с министър-председател Бойко Борисов</w:t>
      </w:r>
    </w:p>
    <w:p w:rsidR="00450FAD" w:rsidRPr="00303B74" w:rsidRDefault="00450FAD" w:rsidP="006B5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74">
        <w:rPr>
          <w:rFonts w:ascii="Times New Roman" w:hAnsi="Times New Roman" w:cs="Times New Roman"/>
          <w:b/>
          <w:sz w:val="28"/>
          <w:szCs w:val="28"/>
        </w:rPr>
        <w:t>заради провала в политиката по сигурността</w:t>
      </w:r>
    </w:p>
    <w:p w:rsidR="00392D77" w:rsidRPr="00303B74" w:rsidRDefault="00392D77" w:rsidP="006B5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6D6" w:rsidRDefault="00B906D6" w:rsidP="006B5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A7" w:rsidRPr="00303B74" w:rsidRDefault="00572CA7" w:rsidP="006B55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5A7" w:rsidRPr="00303B74" w:rsidRDefault="00C54D87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>Съгласно чл. 105, ал. 2 от Конституцията на Р</w:t>
      </w:r>
      <w:r w:rsidR="00B906D6" w:rsidRPr="00303B74">
        <w:rPr>
          <w:rFonts w:ascii="Times New Roman" w:hAnsi="Times New Roman" w:cs="Times New Roman"/>
          <w:sz w:val="28"/>
          <w:szCs w:val="28"/>
        </w:rPr>
        <w:t xml:space="preserve"> </w:t>
      </w:r>
      <w:r w:rsidRPr="00303B74">
        <w:rPr>
          <w:rFonts w:ascii="Times New Roman" w:hAnsi="Times New Roman" w:cs="Times New Roman"/>
          <w:sz w:val="28"/>
          <w:szCs w:val="28"/>
        </w:rPr>
        <w:t>България Министерският съвет осигурява обществения ред и наци</w:t>
      </w:r>
      <w:r w:rsidR="003B25A7" w:rsidRPr="00303B74">
        <w:rPr>
          <w:rFonts w:ascii="Times New Roman" w:hAnsi="Times New Roman" w:cs="Times New Roman"/>
          <w:sz w:val="28"/>
          <w:szCs w:val="28"/>
        </w:rPr>
        <w:t>оналната сигурност на страната.</w:t>
      </w:r>
    </w:p>
    <w:p w:rsidR="00C82915" w:rsidRPr="00303B74" w:rsidRDefault="00CB15D8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>През последната година стана ясно, че правителството</w:t>
      </w:r>
      <w:r w:rsidR="00B906D6" w:rsidRPr="00303B74">
        <w:rPr>
          <w:rFonts w:ascii="Times New Roman" w:hAnsi="Times New Roman" w:cs="Times New Roman"/>
          <w:sz w:val="28"/>
          <w:szCs w:val="28"/>
        </w:rPr>
        <w:t xml:space="preserve"> </w:t>
      </w:r>
      <w:r w:rsidR="00B906D6" w:rsidRPr="00303B74">
        <w:rPr>
          <w:rFonts w:ascii="Times New Roman" w:hAnsi="Times New Roman" w:cs="Times New Roman"/>
          <w:sz w:val="28"/>
          <w:szCs w:val="28"/>
        </w:rPr>
        <w:t>с министър-председател Бойко Борисов</w:t>
      </w:r>
      <w:r w:rsidRPr="00303B74">
        <w:rPr>
          <w:rFonts w:ascii="Times New Roman" w:hAnsi="Times New Roman" w:cs="Times New Roman"/>
          <w:sz w:val="28"/>
          <w:szCs w:val="28"/>
        </w:rPr>
        <w:t>, избрано на 4 май 2017</w:t>
      </w:r>
      <w:r w:rsidR="00392D77" w:rsidRPr="00303B74">
        <w:rPr>
          <w:rFonts w:ascii="Times New Roman" w:hAnsi="Times New Roman" w:cs="Times New Roman"/>
          <w:sz w:val="28"/>
          <w:szCs w:val="28"/>
        </w:rPr>
        <w:t xml:space="preserve"> </w:t>
      </w:r>
      <w:r w:rsidRPr="00303B74">
        <w:rPr>
          <w:rFonts w:ascii="Times New Roman" w:hAnsi="Times New Roman" w:cs="Times New Roman"/>
          <w:sz w:val="28"/>
          <w:szCs w:val="28"/>
        </w:rPr>
        <w:t>г.</w:t>
      </w:r>
      <w:r w:rsidR="00B906D6" w:rsidRPr="00303B74">
        <w:rPr>
          <w:rFonts w:ascii="Times New Roman" w:hAnsi="Times New Roman" w:cs="Times New Roman"/>
          <w:sz w:val="28"/>
          <w:szCs w:val="28"/>
        </w:rPr>
        <w:t>,</w:t>
      </w:r>
      <w:r w:rsidRPr="00303B74">
        <w:rPr>
          <w:rFonts w:ascii="Times New Roman" w:hAnsi="Times New Roman" w:cs="Times New Roman"/>
          <w:sz w:val="28"/>
          <w:szCs w:val="28"/>
        </w:rPr>
        <w:t xml:space="preserve"> е неспособно да изпъл</w:t>
      </w:r>
      <w:r w:rsidR="00572CA7">
        <w:rPr>
          <w:rFonts w:ascii="Times New Roman" w:hAnsi="Times New Roman" w:cs="Times New Roman"/>
          <w:sz w:val="28"/>
          <w:szCs w:val="28"/>
        </w:rPr>
        <w:softHyphen/>
      </w:r>
      <w:r w:rsidRPr="00303B74">
        <w:rPr>
          <w:rFonts w:ascii="Times New Roman" w:hAnsi="Times New Roman" w:cs="Times New Roman"/>
          <w:sz w:val="28"/>
          <w:szCs w:val="28"/>
        </w:rPr>
        <w:t xml:space="preserve">ни това </w:t>
      </w:r>
      <w:r w:rsidR="00086B82" w:rsidRPr="00303B74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303B74">
        <w:rPr>
          <w:rFonts w:ascii="Times New Roman" w:hAnsi="Times New Roman" w:cs="Times New Roman"/>
          <w:sz w:val="28"/>
          <w:szCs w:val="28"/>
        </w:rPr>
        <w:t>осн</w:t>
      </w:r>
      <w:r w:rsidR="004F09F2" w:rsidRPr="00303B74">
        <w:rPr>
          <w:rFonts w:ascii="Times New Roman" w:hAnsi="Times New Roman" w:cs="Times New Roman"/>
          <w:sz w:val="28"/>
          <w:szCs w:val="28"/>
        </w:rPr>
        <w:t>овно конституционно задължение.</w:t>
      </w:r>
    </w:p>
    <w:p w:rsidR="00303B74" w:rsidRDefault="00303B74" w:rsidP="006B55D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7C44" w:rsidRPr="00303B74" w:rsidRDefault="00737C44" w:rsidP="006B55D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3B74">
        <w:rPr>
          <w:rFonts w:ascii="Times New Roman" w:hAnsi="Times New Roman" w:cs="Times New Roman"/>
          <w:b/>
          <w:i/>
          <w:sz w:val="28"/>
          <w:szCs w:val="28"/>
        </w:rPr>
        <w:t xml:space="preserve">Провал в областта на вътрешната сигурност и обществения ред </w:t>
      </w:r>
    </w:p>
    <w:p w:rsidR="000B24C5" w:rsidRPr="00303B74" w:rsidRDefault="005025B8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>Зад всеки един от разтърсилите обществото ни инциденти се крият неизпълнени предизборни об</w:t>
      </w:r>
      <w:r w:rsidR="00C82915" w:rsidRPr="00303B74">
        <w:rPr>
          <w:rFonts w:ascii="Times New Roman" w:hAnsi="Times New Roman" w:cs="Times New Roman"/>
          <w:sz w:val="28"/>
          <w:szCs w:val="28"/>
        </w:rPr>
        <w:t xml:space="preserve">ещания, нечути институционални, политически, </w:t>
      </w:r>
      <w:r w:rsidRPr="00303B74">
        <w:rPr>
          <w:rFonts w:ascii="Times New Roman" w:hAnsi="Times New Roman" w:cs="Times New Roman"/>
          <w:sz w:val="28"/>
          <w:szCs w:val="28"/>
        </w:rPr>
        <w:t>граждански и синдикални предупреждения и липса на политическа визия и компетентност за управление на Министерството на вътрешните работи.</w:t>
      </w:r>
    </w:p>
    <w:p w:rsidR="00311046" w:rsidRDefault="000D2A8E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b/>
          <w:sz w:val="28"/>
          <w:szCs w:val="28"/>
        </w:rPr>
        <w:t>Провалът при</w:t>
      </w:r>
      <w:r w:rsidR="00631934" w:rsidRPr="00303B74">
        <w:rPr>
          <w:rFonts w:ascii="Times New Roman" w:hAnsi="Times New Roman" w:cs="Times New Roman"/>
          <w:b/>
          <w:sz w:val="28"/>
          <w:szCs w:val="28"/>
        </w:rPr>
        <w:t xml:space="preserve"> гарантиране</w:t>
      </w:r>
      <w:r w:rsidRPr="00303B74">
        <w:rPr>
          <w:rFonts w:ascii="Times New Roman" w:hAnsi="Times New Roman" w:cs="Times New Roman"/>
          <w:b/>
          <w:sz w:val="28"/>
          <w:szCs w:val="28"/>
        </w:rPr>
        <w:t>то</w:t>
      </w:r>
      <w:r w:rsidR="00631934" w:rsidRPr="00303B74">
        <w:rPr>
          <w:rFonts w:ascii="Times New Roman" w:hAnsi="Times New Roman" w:cs="Times New Roman"/>
          <w:b/>
          <w:sz w:val="28"/>
          <w:szCs w:val="28"/>
        </w:rPr>
        <w:t xml:space="preserve"> сигурността на общ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еството е най-видим </w:t>
      </w:r>
      <w:r w:rsidR="00631934" w:rsidRPr="00303B74">
        <w:rPr>
          <w:rFonts w:ascii="Times New Roman" w:hAnsi="Times New Roman" w:cs="Times New Roman"/>
          <w:b/>
          <w:sz w:val="28"/>
          <w:szCs w:val="28"/>
        </w:rPr>
        <w:t xml:space="preserve">по отношение на т.нар. битова или конвенционална престъпност. </w:t>
      </w:r>
      <w:r w:rsidR="00631934" w:rsidRPr="00303B74">
        <w:rPr>
          <w:rFonts w:ascii="Times New Roman" w:hAnsi="Times New Roman" w:cs="Times New Roman"/>
          <w:sz w:val="28"/>
          <w:szCs w:val="28"/>
        </w:rPr>
        <w:t xml:space="preserve">Именно нея хората </w:t>
      </w:r>
      <w:r w:rsidRPr="00303B74">
        <w:rPr>
          <w:rFonts w:ascii="Times New Roman" w:hAnsi="Times New Roman" w:cs="Times New Roman"/>
          <w:sz w:val="28"/>
          <w:szCs w:val="28"/>
        </w:rPr>
        <w:t>чувстват</w:t>
      </w:r>
      <w:r w:rsidR="00631934" w:rsidRPr="00303B74">
        <w:rPr>
          <w:rFonts w:ascii="Times New Roman" w:hAnsi="Times New Roman" w:cs="Times New Roman"/>
          <w:sz w:val="28"/>
          <w:szCs w:val="28"/>
        </w:rPr>
        <w:t xml:space="preserve"> най-остро и е причина за</w:t>
      </w:r>
      <w:r w:rsidRPr="00303B74">
        <w:rPr>
          <w:rFonts w:ascii="Times New Roman" w:hAnsi="Times New Roman" w:cs="Times New Roman"/>
          <w:sz w:val="28"/>
          <w:szCs w:val="28"/>
        </w:rPr>
        <w:t xml:space="preserve"> усещането</w:t>
      </w:r>
      <w:r w:rsidR="00631934" w:rsidRPr="00303B74">
        <w:rPr>
          <w:rFonts w:ascii="Times New Roman" w:hAnsi="Times New Roman" w:cs="Times New Roman"/>
          <w:sz w:val="28"/>
          <w:szCs w:val="28"/>
        </w:rPr>
        <w:t xml:space="preserve"> на неси</w:t>
      </w:r>
      <w:r w:rsidR="00311046">
        <w:rPr>
          <w:rFonts w:ascii="Times New Roman" w:hAnsi="Times New Roman" w:cs="Times New Roman"/>
          <w:sz w:val="28"/>
          <w:szCs w:val="28"/>
        </w:rPr>
        <w:softHyphen/>
      </w:r>
      <w:r w:rsidR="00631934" w:rsidRPr="00303B74">
        <w:rPr>
          <w:rFonts w:ascii="Times New Roman" w:hAnsi="Times New Roman" w:cs="Times New Roman"/>
          <w:sz w:val="28"/>
          <w:szCs w:val="28"/>
        </w:rPr>
        <w:t xml:space="preserve">гурност </w:t>
      </w:r>
      <w:r w:rsidR="00392D77" w:rsidRPr="00303B74">
        <w:rPr>
          <w:rFonts w:ascii="Times New Roman" w:hAnsi="Times New Roman" w:cs="Times New Roman"/>
          <w:sz w:val="28"/>
          <w:szCs w:val="28"/>
        </w:rPr>
        <w:t>у</w:t>
      </w:r>
      <w:r w:rsidR="00631934" w:rsidRPr="00303B74">
        <w:rPr>
          <w:rFonts w:ascii="Times New Roman" w:hAnsi="Times New Roman" w:cs="Times New Roman"/>
          <w:sz w:val="28"/>
          <w:szCs w:val="28"/>
        </w:rPr>
        <w:t xml:space="preserve"> голяма част от българските граждани. </w:t>
      </w:r>
      <w:r w:rsidR="00901983" w:rsidRPr="00303B74">
        <w:rPr>
          <w:rFonts w:ascii="Times New Roman" w:hAnsi="Times New Roman" w:cs="Times New Roman"/>
          <w:sz w:val="28"/>
          <w:szCs w:val="28"/>
        </w:rPr>
        <w:t>Агресия, побои, престъпни набези</w:t>
      </w:r>
      <w:r w:rsidR="008552F3" w:rsidRPr="00303B74">
        <w:rPr>
          <w:rFonts w:ascii="Times New Roman" w:hAnsi="Times New Roman" w:cs="Times New Roman"/>
          <w:sz w:val="28"/>
          <w:szCs w:val="28"/>
        </w:rPr>
        <w:t xml:space="preserve"> над цели села и убийства се слу</w:t>
      </w:r>
      <w:r w:rsidR="00311046">
        <w:rPr>
          <w:rFonts w:ascii="Times New Roman" w:hAnsi="Times New Roman" w:cs="Times New Roman"/>
          <w:sz w:val="28"/>
          <w:szCs w:val="28"/>
        </w:rPr>
        <w:t>чват всекидневно пред очите ни.</w:t>
      </w:r>
    </w:p>
    <w:p w:rsidR="002F1215" w:rsidRPr="00303B74" w:rsidRDefault="00E33253" w:rsidP="006B55D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 xml:space="preserve">Широк обществен отзвук и възмущение предизвикаха </w:t>
      </w:r>
      <w:r w:rsidR="00072476" w:rsidRPr="00303B74">
        <w:rPr>
          <w:rFonts w:ascii="Times New Roman" w:hAnsi="Times New Roman" w:cs="Times New Roman"/>
          <w:sz w:val="28"/>
          <w:szCs w:val="28"/>
        </w:rPr>
        <w:t xml:space="preserve">обезглавяването на мъж в столичния квартал </w:t>
      </w:r>
      <w:r w:rsidR="00311046">
        <w:rPr>
          <w:rFonts w:ascii="Times New Roman" w:hAnsi="Times New Roman" w:cs="Times New Roman"/>
          <w:sz w:val="28"/>
          <w:szCs w:val="28"/>
        </w:rPr>
        <w:t>„</w:t>
      </w:r>
      <w:r w:rsidR="00072476" w:rsidRPr="00303B74">
        <w:rPr>
          <w:rFonts w:ascii="Times New Roman" w:hAnsi="Times New Roman" w:cs="Times New Roman"/>
          <w:sz w:val="28"/>
          <w:szCs w:val="28"/>
        </w:rPr>
        <w:t>Хиподрума</w:t>
      </w:r>
      <w:r w:rsidR="00311046">
        <w:rPr>
          <w:rFonts w:ascii="Times New Roman" w:hAnsi="Times New Roman" w:cs="Times New Roman"/>
          <w:sz w:val="28"/>
          <w:szCs w:val="28"/>
        </w:rPr>
        <w:t>“</w:t>
      </w:r>
      <w:r w:rsidRPr="00303B74">
        <w:rPr>
          <w:rFonts w:ascii="Times New Roman" w:hAnsi="Times New Roman" w:cs="Times New Roman"/>
          <w:sz w:val="28"/>
          <w:szCs w:val="28"/>
        </w:rPr>
        <w:t>; побоят, извършен</w:t>
      </w:r>
      <w:r w:rsidR="00072476" w:rsidRPr="00303B74">
        <w:rPr>
          <w:rFonts w:ascii="Times New Roman" w:hAnsi="Times New Roman" w:cs="Times New Roman"/>
          <w:sz w:val="28"/>
          <w:szCs w:val="28"/>
        </w:rPr>
        <w:t xml:space="preserve"> от ученици</w:t>
      </w:r>
      <w:r w:rsidRPr="00303B74">
        <w:rPr>
          <w:rFonts w:ascii="Times New Roman" w:hAnsi="Times New Roman" w:cs="Times New Roman"/>
          <w:sz w:val="28"/>
          <w:szCs w:val="28"/>
        </w:rPr>
        <w:t xml:space="preserve"> над</w:t>
      </w:r>
      <w:r w:rsidR="00072476" w:rsidRPr="00303B74">
        <w:rPr>
          <w:rFonts w:ascii="Times New Roman" w:hAnsi="Times New Roman" w:cs="Times New Roman"/>
          <w:sz w:val="28"/>
          <w:szCs w:val="28"/>
        </w:rPr>
        <w:t xml:space="preserve"> шо</w:t>
      </w:r>
      <w:r w:rsidR="00241FBD">
        <w:rPr>
          <w:rFonts w:ascii="Times New Roman" w:hAnsi="Times New Roman" w:cs="Times New Roman"/>
          <w:sz w:val="28"/>
          <w:szCs w:val="28"/>
        </w:rPr>
        <w:softHyphen/>
      </w:r>
      <w:r w:rsidR="00072476" w:rsidRPr="00303B74">
        <w:rPr>
          <w:rFonts w:ascii="Times New Roman" w:hAnsi="Times New Roman" w:cs="Times New Roman"/>
          <w:sz w:val="28"/>
          <w:szCs w:val="28"/>
        </w:rPr>
        <w:t>фьор на автобус</w:t>
      </w:r>
      <w:r w:rsidRPr="00303B74">
        <w:rPr>
          <w:rFonts w:ascii="Times New Roman" w:hAnsi="Times New Roman" w:cs="Times New Roman"/>
          <w:sz w:val="28"/>
          <w:szCs w:val="28"/>
        </w:rPr>
        <w:t xml:space="preserve">, защото им направил забележка да не </w:t>
      </w:r>
      <w:r w:rsidR="00294612">
        <w:rPr>
          <w:rFonts w:ascii="Times New Roman" w:hAnsi="Times New Roman" w:cs="Times New Roman"/>
          <w:sz w:val="28"/>
          <w:szCs w:val="28"/>
        </w:rPr>
        <w:t xml:space="preserve">го </w:t>
      </w:r>
      <w:r w:rsidRPr="00303B74">
        <w:rPr>
          <w:rFonts w:ascii="Times New Roman" w:hAnsi="Times New Roman" w:cs="Times New Roman"/>
          <w:sz w:val="28"/>
          <w:szCs w:val="28"/>
        </w:rPr>
        <w:t>замерят с камъни; човек бе</w:t>
      </w:r>
      <w:r w:rsidR="007F07EB" w:rsidRPr="00303B74">
        <w:rPr>
          <w:rFonts w:ascii="Times New Roman" w:hAnsi="Times New Roman" w:cs="Times New Roman"/>
          <w:sz w:val="28"/>
          <w:szCs w:val="28"/>
        </w:rPr>
        <w:t xml:space="preserve"> з</w:t>
      </w:r>
      <w:r w:rsidR="00294612">
        <w:rPr>
          <w:rFonts w:ascii="Times New Roman" w:hAnsi="Times New Roman" w:cs="Times New Roman"/>
          <w:sz w:val="28"/>
          <w:szCs w:val="28"/>
        </w:rPr>
        <w:t>алостен</w:t>
      </w:r>
      <w:r w:rsidR="007F07EB" w:rsidRPr="00303B74">
        <w:rPr>
          <w:rFonts w:ascii="Times New Roman" w:hAnsi="Times New Roman" w:cs="Times New Roman"/>
          <w:sz w:val="28"/>
          <w:szCs w:val="28"/>
        </w:rPr>
        <w:t xml:space="preserve"> с кол при животните си</w:t>
      </w:r>
      <w:r w:rsidR="00294612">
        <w:rPr>
          <w:rFonts w:ascii="Times New Roman" w:hAnsi="Times New Roman" w:cs="Times New Roman"/>
          <w:sz w:val="28"/>
          <w:szCs w:val="28"/>
        </w:rPr>
        <w:t>,</w:t>
      </w:r>
      <w:r w:rsidR="007F07EB" w:rsidRPr="00303B74">
        <w:rPr>
          <w:rFonts w:ascii="Times New Roman" w:hAnsi="Times New Roman" w:cs="Times New Roman"/>
          <w:sz w:val="28"/>
          <w:szCs w:val="28"/>
        </w:rPr>
        <w:t xml:space="preserve"> след като е бил ограбен</w:t>
      </w:r>
      <w:r w:rsidRPr="00303B74">
        <w:rPr>
          <w:rFonts w:ascii="Times New Roman" w:hAnsi="Times New Roman" w:cs="Times New Roman"/>
          <w:sz w:val="28"/>
          <w:szCs w:val="28"/>
        </w:rPr>
        <w:t>;</w:t>
      </w:r>
      <w:r w:rsidR="007F07EB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самотна възрастна жена в Златарица </w:t>
      </w:r>
      <w:r w:rsidRPr="00303B74">
        <w:rPr>
          <w:rFonts w:ascii="Times New Roman" w:hAnsi="Times New Roman" w:cs="Times New Roman"/>
          <w:bCs/>
          <w:iCs/>
          <w:sz w:val="28"/>
          <w:szCs w:val="28"/>
        </w:rPr>
        <w:t>бе пребита, разсъблечена и ограбена</w:t>
      </w:r>
      <w:r w:rsidR="007F07EB" w:rsidRPr="00303B74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1215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през юни в </w:t>
      </w:r>
      <w:r w:rsidR="00D86641">
        <w:rPr>
          <w:rFonts w:ascii="Times New Roman" w:hAnsi="Times New Roman" w:cs="Times New Roman"/>
          <w:bCs/>
          <w:iCs/>
          <w:sz w:val="28"/>
          <w:szCs w:val="28"/>
        </w:rPr>
        <w:t>интернет</w:t>
      </w:r>
      <w:r w:rsidR="0096306D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набра популярност </w:t>
      </w:r>
      <w:r w:rsidR="00075792">
        <w:rPr>
          <w:rFonts w:ascii="Times New Roman" w:hAnsi="Times New Roman" w:cs="Times New Roman"/>
          <w:bCs/>
          <w:iCs/>
          <w:sz w:val="28"/>
          <w:szCs w:val="28"/>
        </w:rPr>
        <w:t xml:space="preserve">любителско </w:t>
      </w:r>
      <w:r w:rsidR="0096306D" w:rsidRPr="00303B74">
        <w:rPr>
          <w:rFonts w:ascii="Times New Roman" w:hAnsi="Times New Roman" w:cs="Times New Roman"/>
          <w:bCs/>
          <w:iCs/>
          <w:sz w:val="28"/>
          <w:szCs w:val="28"/>
        </w:rPr>
        <w:t>видео на бой на со</w:t>
      </w:r>
      <w:r w:rsidR="00241FBD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="0096306D" w:rsidRPr="00303B74">
        <w:rPr>
          <w:rFonts w:ascii="Times New Roman" w:hAnsi="Times New Roman" w:cs="Times New Roman"/>
          <w:bCs/>
          <w:iCs/>
          <w:sz w:val="28"/>
          <w:szCs w:val="28"/>
        </w:rPr>
        <w:t>фий</w:t>
      </w:r>
      <w:r w:rsidR="00241FBD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="0096306D" w:rsidRPr="00303B74">
        <w:rPr>
          <w:rFonts w:ascii="Times New Roman" w:hAnsi="Times New Roman" w:cs="Times New Roman"/>
          <w:bCs/>
          <w:iCs/>
          <w:sz w:val="28"/>
          <w:szCs w:val="28"/>
        </w:rPr>
        <w:t>ско кръстовище</w:t>
      </w:r>
      <w:r w:rsidR="005C7948">
        <w:rPr>
          <w:rFonts w:ascii="Times New Roman" w:hAnsi="Times New Roman" w:cs="Times New Roman"/>
          <w:bCs/>
          <w:iCs/>
          <w:sz w:val="28"/>
          <w:szCs w:val="28"/>
        </w:rPr>
        <w:t xml:space="preserve"> с коментар</w:t>
      </w:r>
      <w:r w:rsidR="0096306D" w:rsidRPr="00303B74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96306D" w:rsidRPr="00303B74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96306D" w:rsidRPr="00303B74">
        <w:rPr>
          <w:rFonts w:ascii="Times New Roman" w:hAnsi="Times New Roman" w:cs="Times New Roman"/>
          <w:bCs/>
          <w:iCs/>
          <w:sz w:val="28"/>
          <w:szCs w:val="28"/>
        </w:rPr>
        <w:t>"Скъпи приятели, още един ден, в който осъз</w:t>
      </w:r>
      <w:r w:rsidR="00241FBD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="0096306D" w:rsidRPr="00303B74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241FBD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="0096306D" w:rsidRPr="00303B74">
        <w:rPr>
          <w:rFonts w:ascii="Times New Roman" w:hAnsi="Times New Roman" w:cs="Times New Roman"/>
          <w:bCs/>
          <w:iCs/>
          <w:sz w:val="28"/>
          <w:szCs w:val="28"/>
        </w:rPr>
        <w:t>вам, че няма такава държава!!!</w:t>
      </w:r>
      <w:r w:rsidR="0006746A">
        <w:rPr>
          <w:rFonts w:ascii="Times New Roman" w:hAnsi="Times New Roman" w:cs="Times New Roman"/>
          <w:bCs/>
          <w:iCs/>
          <w:sz w:val="28"/>
          <w:szCs w:val="28"/>
        </w:rPr>
        <w:t xml:space="preserve"> Посред бял ден на оживено кръстовище</w:t>
      </w:r>
      <w:r w:rsidR="0096306D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в жи</w:t>
      </w:r>
      <w:r w:rsidR="00241FBD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="0096306D" w:rsidRPr="00303B74">
        <w:rPr>
          <w:rFonts w:ascii="Times New Roman" w:hAnsi="Times New Roman" w:cs="Times New Roman"/>
          <w:bCs/>
          <w:iCs/>
          <w:sz w:val="28"/>
          <w:szCs w:val="28"/>
        </w:rPr>
        <w:t>ли</w:t>
      </w:r>
      <w:r w:rsidR="00241FBD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="0096306D" w:rsidRPr="00303B74">
        <w:rPr>
          <w:rFonts w:ascii="Times New Roman" w:hAnsi="Times New Roman" w:cs="Times New Roman"/>
          <w:bCs/>
          <w:iCs/>
          <w:sz w:val="28"/>
          <w:szCs w:val="28"/>
        </w:rPr>
        <w:t>щен квартал мой много близък приятел беше пребит, а заедно с него още няколко хора</w:t>
      </w:r>
      <w:r w:rsidR="0006746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6306D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ко</w:t>
      </w:r>
      <w:r w:rsidR="0006746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96306D" w:rsidRPr="00303B74">
        <w:rPr>
          <w:rFonts w:ascii="Times New Roman" w:hAnsi="Times New Roman" w:cs="Times New Roman"/>
          <w:bCs/>
          <w:iCs/>
          <w:sz w:val="28"/>
          <w:szCs w:val="28"/>
        </w:rPr>
        <w:t>то са се опитали да му помогнат. ТОВА не е редно да се случва на никого!!! А факт</w:t>
      </w:r>
      <w:r w:rsidR="00294612">
        <w:rPr>
          <w:rFonts w:ascii="Times New Roman" w:hAnsi="Times New Roman" w:cs="Times New Roman"/>
          <w:bCs/>
          <w:iCs/>
          <w:sz w:val="28"/>
          <w:szCs w:val="28"/>
        </w:rPr>
        <w:t>ът, че се случва в 21 век, в евр</w:t>
      </w:r>
      <w:r w:rsidR="0096306D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опейска столица, по време на </w:t>
      </w:r>
      <w:proofErr w:type="spellStart"/>
      <w:r w:rsidR="0096306D" w:rsidRPr="00303B74">
        <w:rPr>
          <w:rFonts w:ascii="Times New Roman" w:hAnsi="Times New Roman" w:cs="Times New Roman"/>
          <w:bCs/>
          <w:iCs/>
          <w:sz w:val="28"/>
          <w:szCs w:val="28"/>
        </w:rPr>
        <w:t>европредс</w:t>
      </w:r>
      <w:r w:rsidR="008552F3" w:rsidRPr="00303B74">
        <w:rPr>
          <w:rFonts w:ascii="Times New Roman" w:hAnsi="Times New Roman" w:cs="Times New Roman"/>
          <w:bCs/>
          <w:iCs/>
          <w:sz w:val="28"/>
          <w:szCs w:val="28"/>
        </w:rPr>
        <w:t>едателство</w:t>
      </w:r>
      <w:r w:rsidR="0006746A">
        <w:rPr>
          <w:rFonts w:ascii="Times New Roman" w:hAnsi="Times New Roman" w:cs="Times New Roman"/>
          <w:bCs/>
          <w:iCs/>
          <w:sz w:val="28"/>
          <w:szCs w:val="28"/>
        </w:rPr>
        <w:t>то</w:t>
      </w:r>
      <w:proofErr w:type="spellEnd"/>
      <w:r w:rsidR="008552F3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й… </w:t>
      </w:r>
      <w:r w:rsidR="0096306D" w:rsidRPr="00303B74">
        <w:rPr>
          <w:rFonts w:ascii="Times New Roman" w:hAnsi="Times New Roman" w:cs="Times New Roman"/>
          <w:bCs/>
          <w:iCs/>
          <w:sz w:val="28"/>
          <w:szCs w:val="28"/>
        </w:rPr>
        <w:t>нямам думи! ТОВА трябва да спре!!!</w:t>
      </w:r>
      <w:r w:rsidR="0006746A">
        <w:rPr>
          <w:rFonts w:ascii="Times New Roman" w:hAnsi="Times New Roman" w:cs="Times New Roman"/>
          <w:bCs/>
          <w:iCs/>
          <w:sz w:val="28"/>
          <w:szCs w:val="28"/>
        </w:rPr>
        <w:t>“</w:t>
      </w:r>
    </w:p>
    <w:p w:rsidR="003E3C75" w:rsidRPr="00303B74" w:rsidRDefault="002D5F1C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b/>
          <w:sz w:val="28"/>
          <w:szCs w:val="28"/>
        </w:rPr>
        <w:t>Очевидно едно от основните предизборни обещания на ГЕРБ - „По</w:t>
      </w:r>
      <w:r w:rsidR="00241FBD">
        <w:rPr>
          <w:rFonts w:ascii="Times New Roman" w:hAnsi="Times New Roman" w:cs="Times New Roman"/>
          <w:b/>
          <w:sz w:val="28"/>
          <w:szCs w:val="28"/>
        </w:rPr>
        <w:softHyphen/>
      </w:r>
      <w:r w:rsidRPr="00303B74">
        <w:rPr>
          <w:rFonts w:ascii="Times New Roman" w:hAnsi="Times New Roman" w:cs="Times New Roman"/>
          <w:b/>
          <w:sz w:val="28"/>
          <w:szCs w:val="28"/>
        </w:rPr>
        <w:t>до</w:t>
      </w:r>
      <w:r w:rsidR="00241FBD">
        <w:rPr>
          <w:rFonts w:ascii="Times New Roman" w:hAnsi="Times New Roman" w:cs="Times New Roman"/>
          <w:b/>
          <w:sz w:val="28"/>
          <w:szCs w:val="28"/>
        </w:rPr>
        <w:softHyphen/>
      </w:r>
      <w:r w:rsidRPr="00303B74">
        <w:rPr>
          <w:rFonts w:ascii="Times New Roman" w:hAnsi="Times New Roman" w:cs="Times New Roman"/>
          <w:b/>
          <w:sz w:val="28"/>
          <w:szCs w:val="28"/>
        </w:rPr>
        <w:t>б</w:t>
      </w:r>
      <w:r w:rsidR="00241FBD">
        <w:rPr>
          <w:rFonts w:ascii="Times New Roman" w:hAnsi="Times New Roman" w:cs="Times New Roman"/>
          <w:b/>
          <w:sz w:val="28"/>
          <w:szCs w:val="28"/>
        </w:rPr>
        <w:softHyphen/>
      </w:r>
      <w:r w:rsidRPr="00303B74">
        <w:rPr>
          <w:rFonts w:ascii="Times New Roman" w:hAnsi="Times New Roman" w:cs="Times New Roman"/>
          <w:b/>
          <w:sz w:val="28"/>
          <w:szCs w:val="28"/>
        </w:rPr>
        <w:t>ре</w:t>
      </w:r>
      <w:r w:rsidR="00412AB3">
        <w:rPr>
          <w:rFonts w:ascii="Times New Roman" w:hAnsi="Times New Roman" w:cs="Times New Roman"/>
          <w:b/>
          <w:sz w:val="28"/>
          <w:szCs w:val="28"/>
        </w:rPr>
        <w:softHyphen/>
      </w:r>
      <w:r w:rsidRPr="00303B74">
        <w:rPr>
          <w:rFonts w:ascii="Times New Roman" w:hAnsi="Times New Roman" w:cs="Times New Roman"/>
          <w:b/>
          <w:sz w:val="28"/>
          <w:szCs w:val="28"/>
        </w:rPr>
        <w:t>но и координирано противодействие и превенция на конвен</w:t>
      </w:r>
      <w:r w:rsidR="00412AB3">
        <w:rPr>
          <w:rFonts w:ascii="Times New Roman" w:hAnsi="Times New Roman" w:cs="Times New Roman"/>
          <w:b/>
          <w:sz w:val="28"/>
          <w:szCs w:val="28"/>
        </w:rPr>
        <w:softHyphen/>
      </w:r>
      <w:r w:rsidRPr="00303B74">
        <w:rPr>
          <w:rFonts w:ascii="Times New Roman" w:hAnsi="Times New Roman" w:cs="Times New Roman"/>
          <w:b/>
          <w:sz w:val="28"/>
          <w:szCs w:val="28"/>
        </w:rPr>
        <w:t>цио</w:t>
      </w:r>
      <w:r w:rsidR="00241FBD">
        <w:rPr>
          <w:rFonts w:ascii="Times New Roman" w:hAnsi="Times New Roman" w:cs="Times New Roman"/>
          <w:b/>
          <w:sz w:val="28"/>
          <w:szCs w:val="28"/>
        </w:rPr>
        <w:softHyphen/>
      </w:r>
      <w:r w:rsidRPr="00303B74">
        <w:rPr>
          <w:rFonts w:ascii="Times New Roman" w:hAnsi="Times New Roman" w:cs="Times New Roman"/>
          <w:b/>
          <w:sz w:val="28"/>
          <w:szCs w:val="28"/>
        </w:rPr>
        <w:t>нал</w:t>
      </w:r>
      <w:r w:rsidR="00241FBD">
        <w:rPr>
          <w:rFonts w:ascii="Times New Roman" w:hAnsi="Times New Roman" w:cs="Times New Roman"/>
          <w:b/>
          <w:sz w:val="28"/>
          <w:szCs w:val="28"/>
        </w:rPr>
        <w:softHyphen/>
      </w:r>
      <w:r w:rsidRPr="00303B74">
        <w:rPr>
          <w:rFonts w:ascii="Times New Roman" w:hAnsi="Times New Roman" w:cs="Times New Roman"/>
          <w:b/>
          <w:sz w:val="28"/>
          <w:szCs w:val="28"/>
        </w:rPr>
        <w:t>ната престъпност</w:t>
      </w:r>
      <w:r w:rsidR="00392D77" w:rsidRPr="00303B74">
        <w:rPr>
          <w:rFonts w:ascii="Times New Roman" w:hAnsi="Times New Roman" w:cs="Times New Roman"/>
          <w:b/>
          <w:sz w:val="28"/>
          <w:szCs w:val="28"/>
        </w:rPr>
        <w:t>“</w:t>
      </w:r>
      <w:r w:rsidR="00412AB3">
        <w:rPr>
          <w:rFonts w:ascii="Times New Roman" w:hAnsi="Times New Roman" w:cs="Times New Roman"/>
          <w:b/>
          <w:sz w:val="28"/>
          <w:szCs w:val="28"/>
        </w:rPr>
        <w:t>,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 остана неизпълнен</w:t>
      </w:r>
      <w:r w:rsidR="00392D77" w:rsidRPr="00303B74">
        <w:rPr>
          <w:rFonts w:ascii="Times New Roman" w:hAnsi="Times New Roman" w:cs="Times New Roman"/>
          <w:b/>
          <w:sz w:val="28"/>
          <w:szCs w:val="28"/>
        </w:rPr>
        <w:t>о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 и избирателите са излъгани! </w:t>
      </w:r>
    </w:p>
    <w:p w:rsidR="00C64CF9" w:rsidRDefault="00613B52" w:rsidP="006B55D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3B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Въпреки статистиките за намалени престъпления натискът на прес</w:t>
      </w:r>
      <w:r w:rsidR="00294612">
        <w:rPr>
          <w:rFonts w:ascii="Times New Roman" w:hAnsi="Times New Roman" w:cs="Times New Roman"/>
          <w:bCs/>
          <w:iCs/>
          <w:sz w:val="28"/>
          <w:szCs w:val="28"/>
        </w:rPr>
        <w:t>тъп</w:t>
      </w:r>
      <w:r w:rsidR="00D23912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="00294612">
        <w:rPr>
          <w:rFonts w:ascii="Times New Roman" w:hAnsi="Times New Roman" w:cs="Times New Roman"/>
          <w:bCs/>
          <w:iCs/>
          <w:sz w:val="28"/>
          <w:szCs w:val="28"/>
        </w:rPr>
        <w:t>ността върху населението не отслабва</w:t>
      </w:r>
      <w:r w:rsidRPr="00303B74">
        <w:rPr>
          <w:rFonts w:ascii="Times New Roman" w:hAnsi="Times New Roman" w:cs="Times New Roman"/>
          <w:bCs/>
          <w:iCs/>
          <w:sz w:val="28"/>
          <w:szCs w:val="28"/>
        </w:rPr>
        <w:t>. По-малкото регистрирани престъп</w:t>
      </w:r>
      <w:r w:rsidR="00D23912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ления се дължат на </w:t>
      </w:r>
      <w:r w:rsidRPr="00303B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липсата на доверие в </w:t>
      </w:r>
      <w:r w:rsidR="004803A3" w:rsidRPr="00303B74">
        <w:rPr>
          <w:rFonts w:ascii="Times New Roman" w:hAnsi="Times New Roman" w:cs="Times New Roman"/>
          <w:b/>
          <w:bCs/>
          <w:iCs/>
          <w:sz w:val="28"/>
          <w:szCs w:val="28"/>
        </w:rPr>
        <w:t>МВР</w:t>
      </w:r>
      <w:r w:rsidRPr="00303B74">
        <w:rPr>
          <w:rFonts w:ascii="Times New Roman" w:hAnsi="Times New Roman" w:cs="Times New Roman"/>
          <w:bCs/>
          <w:iCs/>
          <w:sz w:val="28"/>
          <w:szCs w:val="28"/>
        </w:rPr>
        <w:t>, заради което все по-малко хора сигнализират органите на реда за извършени срещу тях посегателства.</w:t>
      </w:r>
      <w:r w:rsidR="00604B98" w:rsidRPr="00303B74">
        <w:t xml:space="preserve"> </w:t>
      </w:r>
      <w:r w:rsidR="003E3C75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Показателен в този смисъл е и призивът </w:t>
      </w:r>
      <w:r w:rsidR="004A6F5A">
        <w:rPr>
          <w:rFonts w:ascii="Times New Roman" w:hAnsi="Times New Roman" w:cs="Times New Roman"/>
          <w:bCs/>
          <w:iCs/>
          <w:sz w:val="28"/>
          <w:szCs w:val="28"/>
        </w:rPr>
        <w:t xml:space="preserve">от 19 юни </w:t>
      </w:r>
      <w:r w:rsidR="003E3C75" w:rsidRPr="00303B74">
        <w:rPr>
          <w:rFonts w:ascii="Times New Roman" w:hAnsi="Times New Roman" w:cs="Times New Roman"/>
          <w:bCs/>
          <w:iCs/>
          <w:sz w:val="28"/>
          <w:szCs w:val="28"/>
        </w:rPr>
        <w:t>на Минчо Спасов, бивш</w:t>
      </w:r>
      <w:r w:rsidR="003E3C75" w:rsidRPr="00303B74">
        <w:t xml:space="preserve"> </w:t>
      </w:r>
      <w:r w:rsidR="003E3C75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 на </w:t>
      </w:r>
      <w:r w:rsidR="00D23912">
        <w:rPr>
          <w:rFonts w:ascii="Times New Roman" w:hAnsi="Times New Roman" w:cs="Times New Roman"/>
          <w:bCs/>
          <w:iCs/>
          <w:sz w:val="28"/>
          <w:szCs w:val="28"/>
        </w:rPr>
        <w:t xml:space="preserve">парламентарната </w:t>
      </w:r>
      <w:r w:rsidR="003E3C75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Комисия по вътрешна сигурност, </w:t>
      </w:r>
      <w:r w:rsidR="005E5A0F" w:rsidRPr="00303B74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4A6F5A">
        <w:rPr>
          <w:rFonts w:ascii="Times New Roman" w:hAnsi="Times New Roman" w:cs="Times New Roman"/>
          <w:bCs/>
          <w:iCs/>
          <w:sz w:val="28"/>
          <w:szCs w:val="28"/>
        </w:rPr>
        <w:t>а не се вярва на МВР, защото от</w:t>
      </w:r>
      <w:r w:rsidR="005E5A0F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там </w:t>
      </w:r>
      <w:r w:rsidR="004047BC" w:rsidRPr="00303B74">
        <w:rPr>
          <w:rFonts w:ascii="Times New Roman" w:hAnsi="Times New Roman" w:cs="Times New Roman"/>
          <w:bCs/>
          <w:iCs/>
          <w:sz w:val="28"/>
          <w:szCs w:val="28"/>
        </w:rPr>
        <w:t>информацията тече „като от сито“ и ано</w:t>
      </w:r>
      <w:r w:rsidR="009F6EAE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="004047BC" w:rsidRPr="00303B74">
        <w:rPr>
          <w:rFonts w:ascii="Times New Roman" w:hAnsi="Times New Roman" w:cs="Times New Roman"/>
          <w:bCs/>
          <w:iCs/>
          <w:sz w:val="28"/>
          <w:szCs w:val="28"/>
        </w:rPr>
        <w:t>нимността на жалбоподателите не е гаранти</w:t>
      </w:r>
    </w:p>
    <w:p w:rsidR="00392D77" w:rsidRPr="00303B74" w:rsidRDefault="00CF2B07" w:rsidP="006B55D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047BC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рана. </w:t>
      </w:r>
      <w:r w:rsidR="00155DAE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И подплатява думите си с пример, за който ръководството на МВР дължи обяснение. Г-н Спасов </w:t>
      </w:r>
      <w:r w:rsidR="001B3863" w:rsidRPr="00303B74">
        <w:rPr>
          <w:rFonts w:ascii="Times New Roman" w:hAnsi="Times New Roman" w:cs="Times New Roman"/>
          <w:bCs/>
          <w:iCs/>
          <w:sz w:val="28"/>
          <w:szCs w:val="28"/>
        </w:rPr>
        <w:t>е подал сигнал по повод дейности на</w:t>
      </w:r>
      <w:r w:rsidR="00155DAE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бившия депутат от ГЕРБ Антон Тодоров и още на следващия ден същи</w:t>
      </w:r>
      <w:r w:rsidR="009F6EAE">
        <w:rPr>
          <w:rFonts w:ascii="Times New Roman" w:hAnsi="Times New Roman" w:cs="Times New Roman"/>
          <w:bCs/>
          <w:iCs/>
          <w:sz w:val="28"/>
          <w:szCs w:val="28"/>
        </w:rPr>
        <w:t>ят му се обадил, за да го заплашв</w:t>
      </w:r>
      <w:r w:rsidR="00155DAE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а и обижда. </w:t>
      </w:r>
      <w:r w:rsidR="001B3863" w:rsidRPr="00303B74">
        <w:rPr>
          <w:rFonts w:ascii="Times New Roman" w:hAnsi="Times New Roman" w:cs="Times New Roman"/>
          <w:bCs/>
          <w:iCs/>
          <w:sz w:val="28"/>
          <w:szCs w:val="28"/>
        </w:rPr>
        <w:t>Това означава, че лицето</w:t>
      </w:r>
      <w:r w:rsidR="00B837F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B3863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срещу което е подаден сигнал</w:t>
      </w:r>
      <w:r w:rsidR="00B837F3">
        <w:rPr>
          <w:rFonts w:ascii="Times New Roman" w:hAnsi="Times New Roman" w:cs="Times New Roman"/>
          <w:bCs/>
          <w:iCs/>
          <w:sz w:val="28"/>
          <w:szCs w:val="28"/>
        </w:rPr>
        <w:t>а,</w:t>
      </w:r>
      <w:r w:rsidR="001B3863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е било уведомено как</w:t>
      </w:r>
      <w:r w:rsidR="004A6F5A">
        <w:rPr>
          <w:rFonts w:ascii="Times New Roman" w:hAnsi="Times New Roman" w:cs="Times New Roman"/>
          <w:bCs/>
          <w:iCs/>
          <w:sz w:val="28"/>
          <w:szCs w:val="28"/>
        </w:rPr>
        <w:t>то за съдъ</w:t>
      </w:r>
      <w:r w:rsidR="00DF7D46" w:rsidRPr="00303B74">
        <w:rPr>
          <w:rFonts w:ascii="Times New Roman" w:hAnsi="Times New Roman" w:cs="Times New Roman"/>
          <w:bCs/>
          <w:iCs/>
          <w:sz w:val="28"/>
          <w:szCs w:val="28"/>
        </w:rPr>
        <w:t>ржанието, така и за автора</w:t>
      </w:r>
      <w:r w:rsidR="001B3863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на сигнала. </w:t>
      </w:r>
      <w:r w:rsidR="00155DAE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B7CA5" w:rsidRPr="00303B74" w:rsidRDefault="00613B52" w:rsidP="006B55D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B3863" w:rsidRPr="00303B74">
        <w:rPr>
          <w:rFonts w:ascii="Times New Roman" w:hAnsi="Times New Roman" w:cs="Times New Roman"/>
          <w:bCs/>
          <w:iCs/>
          <w:sz w:val="28"/>
          <w:szCs w:val="28"/>
        </w:rPr>
        <w:t>Подобно поведение отблъсква гражданите от органите за сигурност и все по-често ги принуждава да търсят справедливост сами с всички рискове, които крие това.</w:t>
      </w:r>
      <w:r w:rsidR="00970385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Показателна в тази посока беше реакцията на хората след </w:t>
      </w:r>
      <w:r w:rsidR="003808BA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стрелбата на </w:t>
      </w:r>
      <w:r w:rsidR="004A6F5A">
        <w:rPr>
          <w:rFonts w:ascii="Times New Roman" w:hAnsi="Times New Roman" w:cs="Times New Roman"/>
          <w:bCs/>
          <w:iCs/>
          <w:sz w:val="28"/>
          <w:szCs w:val="28"/>
        </w:rPr>
        <w:t>лекар</w:t>
      </w:r>
      <w:r w:rsidR="00F93919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от Пловдив </w:t>
      </w:r>
      <w:r w:rsidR="008C02C9">
        <w:rPr>
          <w:rFonts w:ascii="Times New Roman" w:hAnsi="Times New Roman" w:cs="Times New Roman"/>
          <w:bCs/>
          <w:iCs/>
          <w:sz w:val="28"/>
          <w:szCs w:val="28"/>
        </w:rPr>
        <w:t xml:space="preserve">по рецидивист </w:t>
      </w:r>
      <w:r w:rsidR="003808BA" w:rsidRPr="00303B74">
        <w:rPr>
          <w:rFonts w:ascii="Times New Roman" w:hAnsi="Times New Roman" w:cs="Times New Roman"/>
          <w:bCs/>
          <w:iCs/>
          <w:sz w:val="28"/>
          <w:szCs w:val="28"/>
        </w:rPr>
        <w:t>при опит за грабеж и възста</w:t>
      </w:r>
      <w:r w:rsidR="007163DE">
        <w:rPr>
          <w:rFonts w:ascii="Times New Roman" w:hAnsi="Times New Roman" w:cs="Times New Roman"/>
          <w:bCs/>
          <w:iCs/>
          <w:sz w:val="28"/>
          <w:szCs w:val="28"/>
        </w:rPr>
        <w:softHyphen/>
      </w:r>
      <w:r w:rsidR="003808BA" w:rsidRPr="00303B74">
        <w:rPr>
          <w:rFonts w:ascii="Times New Roman" w:hAnsi="Times New Roman" w:cs="Times New Roman"/>
          <w:bCs/>
          <w:iCs/>
          <w:sz w:val="28"/>
          <w:szCs w:val="28"/>
        </w:rPr>
        <w:t>новения дебат за границите на неизбежната отбрана.</w:t>
      </w:r>
      <w:r w:rsidR="001B3863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2B1B" w:rsidRPr="00303B74">
        <w:rPr>
          <w:rFonts w:ascii="Times New Roman" w:hAnsi="Times New Roman" w:cs="Times New Roman"/>
          <w:bCs/>
          <w:iCs/>
          <w:sz w:val="28"/>
          <w:szCs w:val="28"/>
        </w:rPr>
        <w:t>Масовите проте</w:t>
      </w:r>
      <w:r w:rsidR="00BB0CBB" w:rsidRPr="00303B74">
        <w:rPr>
          <w:rFonts w:ascii="Times New Roman" w:hAnsi="Times New Roman" w:cs="Times New Roman"/>
          <w:bCs/>
          <w:iCs/>
          <w:sz w:val="28"/>
          <w:szCs w:val="28"/>
        </w:rPr>
        <w:t>сти след извършване на</w:t>
      </w:r>
      <w:r w:rsidR="00322B1B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престъпления</w:t>
      </w:r>
      <w:r w:rsidR="00BB0CBB" w:rsidRPr="00303B74">
        <w:rPr>
          <w:rFonts w:ascii="Times New Roman" w:hAnsi="Times New Roman" w:cs="Times New Roman"/>
          <w:bCs/>
          <w:iCs/>
          <w:sz w:val="28"/>
          <w:szCs w:val="28"/>
        </w:rPr>
        <w:t>, за които хората считат, че ще останат ненаказани</w:t>
      </w:r>
      <w:r w:rsidR="007163D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B0CBB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са вече чести</w:t>
      </w:r>
      <w:r w:rsidR="00322B1B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явления</w:t>
      </w:r>
      <w:r w:rsidR="00BB0CBB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във всички градове, а с</w:t>
      </w:r>
      <w:r w:rsidR="00322B1B" w:rsidRPr="00303B74">
        <w:rPr>
          <w:rFonts w:ascii="Times New Roman" w:hAnsi="Times New Roman" w:cs="Times New Roman"/>
          <w:bCs/>
          <w:iCs/>
          <w:sz w:val="28"/>
          <w:szCs w:val="28"/>
        </w:rPr>
        <w:t>лучаите в Гърмен, Асеновград и Угърчин</w:t>
      </w:r>
      <w:r w:rsidR="00BB0CBB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показаха опасността напрежението да </w:t>
      </w:r>
      <w:r w:rsidR="007163DE">
        <w:rPr>
          <w:rFonts w:ascii="Times New Roman" w:hAnsi="Times New Roman" w:cs="Times New Roman"/>
          <w:bCs/>
          <w:iCs/>
          <w:sz w:val="28"/>
          <w:szCs w:val="28"/>
        </w:rPr>
        <w:t>се изроди</w:t>
      </w:r>
      <w:r w:rsidR="00BB0CBB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в етнически конфликт. </w:t>
      </w:r>
      <w:r w:rsidR="00322B1B" w:rsidRPr="00303B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10084" w:rsidRPr="00303B74" w:rsidRDefault="00613B52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>Това е така, защото в</w:t>
      </w:r>
      <w:r w:rsidR="002D5F1C" w:rsidRPr="00303B74">
        <w:rPr>
          <w:rFonts w:ascii="Times New Roman" w:hAnsi="Times New Roman" w:cs="Times New Roman"/>
          <w:sz w:val="28"/>
          <w:szCs w:val="28"/>
        </w:rPr>
        <w:t xml:space="preserve">ъпреки съществения обществен ресурс </w:t>
      </w:r>
      <w:r w:rsidR="002D5F1C" w:rsidRPr="008C02C9">
        <w:rPr>
          <w:rFonts w:ascii="Times New Roman" w:hAnsi="Times New Roman" w:cs="Times New Roman"/>
          <w:b/>
          <w:sz w:val="28"/>
          <w:szCs w:val="28"/>
        </w:rPr>
        <w:t xml:space="preserve">от над 3 млрд. лв. преки разходи за специализираните държавни структури </w:t>
      </w:r>
      <w:r w:rsidR="00185628" w:rsidRPr="008C02C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D5F1C" w:rsidRPr="008C02C9">
        <w:rPr>
          <w:rFonts w:ascii="Times New Roman" w:hAnsi="Times New Roman" w:cs="Times New Roman"/>
          <w:b/>
          <w:sz w:val="28"/>
          <w:szCs w:val="28"/>
        </w:rPr>
        <w:t>още близо 0.5 млрд., харчени за сигурност през бюджетите на министерства</w:t>
      </w:r>
      <w:r w:rsidR="002D5F1C" w:rsidRPr="00303B74">
        <w:rPr>
          <w:rFonts w:ascii="Times New Roman" w:hAnsi="Times New Roman" w:cs="Times New Roman"/>
          <w:sz w:val="28"/>
          <w:szCs w:val="28"/>
        </w:rPr>
        <w:t>, агенции, комисии, областните администрации и общините</w:t>
      </w:r>
      <w:r w:rsidR="00185628" w:rsidRPr="00303B74">
        <w:rPr>
          <w:rFonts w:ascii="Times New Roman" w:hAnsi="Times New Roman" w:cs="Times New Roman"/>
          <w:sz w:val="28"/>
          <w:szCs w:val="28"/>
        </w:rPr>
        <w:t>,</w:t>
      </w:r>
      <w:r w:rsidR="002D5F1C" w:rsidRPr="00303B74">
        <w:rPr>
          <w:rFonts w:ascii="Times New Roman" w:hAnsi="Times New Roman" w:cs="Times New Roman"/>
          <w:sz w:val="28"/>
          <w:szCs w:val="28"/>
        </w:rPr>
        <w:t xml:space="preserve"> резултатите са плачевни. </w:t>
      </w:r>
    </w:p>
    <w:p w:rsidR="00613B52" w:rsidRPr="00303B74" w:rsidRDefault="002D5F1C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 xml:space="preserve">Според отчета </w:t>
      </w:r>
      <w:r w:rsidR="00185628" w:rsidRPr="00303B74">
        <w:rPr>
          <w:rFonts w:ascii="Times New Roman" w:hAnsi="Times New Roman" w:cs="Times New Roman"/>
          <w:sz w:val="28"/>
          <w:szCs w:val="28"/>
        </w:rPr>
        <w:t>на</w:t>
      </w:r>
      <w:r w:rsidRPr="00303B74">
        <w:rPr>
          <w:rFonts w:ascii="Times New Roman" w:hAnsi="Times New Roman" w:cs="Times New Roman"/>
          <w:sz w:val="28"/>
          <w:szCs w:val="28"/>
        </w:rPr>
        <w:t xml:space="preserve"> М</w:t>
      </w:r>
      <w:r w:rsidR="00631934" w:rsidRPr="00303B74">
        <w:rPr>
          <w:rFonts w:ascii="Times New Roman" w:hAnsi="Times New Roman" w:cs="Times New Roman"/>
          <w:sz w:val="28"/>
          <w:szCs w:val="28"/>
        </w:rPr>
        <w:t>инистерството</w:t>
      </w:r>
      <w:r w:rsidR="00810084" w:rsidRPr="00303B74">
        <w:rPr>
          <w:rFonts w:ascii="Times New Roman" w:hAnsi="Times New Roman" w:cs="Times New Roman"/>
          <w:sz w:val="28"/>
          <w:szCs w:val="28"/>
        </w:rPr>
        <w:t xml:space="preserve"> на вътрешните работи</w:t>
      </w:r>
      <w:r w:rsidR="00185628" w:rsidRPr="00303B74">
        <w:rPr>
          <w:rFonts w:ascii="Times New Roman" w:hAnsi="Times New Roman" w:cs="Times New Roman"/>
          <w:sz w:val="28"/>
          <w:szCs w:val="28"/>
        </w:rPr>
        <w:t xml:space="preserve"> от февруари 2018 г. </w:t>
      </w:r>
      <w:proofErr w:type="spellStart"/>
      <w:r w:rsidR="00631934" w:rsidRPr="00303B74">
        <w:rPr>
          <w:rFonts w:ascii="Times New Roman" w:hAnsi="Times New Roman" w:cs="Times New Roman"/>
          <w:b/>
          <w:sz w:val="28"/>
          <w:szCs w:val="28"/>
        </w:rPr>
        <w:t>75%</w:t>
      </w:r>
      <w:proofErr w:type="spellEnd"/>
      <w:r w:rsidR="00631934" w:rsidRPr="00303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B74">
        <w:rPr>
          <w:rFonts w:ascii="Times New Roman" w:hAnsi="Times New Roman" w:cs="Times New Roman"/>
          <w:b/>
          <w:sz w:val="28"/>
          <w:szCs w:val="28"/>
        </w:rPr>
        <w:t>от най-масовите и мъчителни за българските граждани пре</w:t>
      </w:r>
      <w:r w:rsidR="00A12082">
        <w:rPr>
          <w:rFonts w:ascii="Times New Roman" w:hAnsi="Times New Roman" w:cs="Times New Roman"/>
          <w:b/>
          <w:sz w:val="28"/>
          <w:szCs w:val="28"/>
        </w:rPr>
        <w:softHyphen/>
      </w:r>
      <w:r w:rsidRPr="00303B74">
        <w:rPr>
          <w:rFonts w:ascii="Times New Roman" w:hAnsi="Times New Roman" w:cs="Times New Roman"/>
          <w:b/>
          <w:sz w:val="28"/>
          <w:szCs w:val="28"/>
        </w:rPr>
        <w:t>стъп</w:t>
      </w:r>
      <w:r w:rsidR="00A12082">
        <w:rPr>
          <w:rFonts w:ascii="Times New Roman" w:hAnsi="Times New Roman" w:cs="Times New Roman"/>
          <w:b/>
          <w:sz w:val="28"/>
          <w:szCs w:val="28"/>
        </w:rPr>
        <w:softHyphen/>
      </w:r>
      <w:r w:rsidRPr="00303B74">
        <w:rPr>
          <w:rFonts w:ascii="Times New Roman" w:hAnsi="Times New Roman" w:cs="Times New Roman"/>
          <w:b/>
          <w:sz w:val="28"/>
          <w:szCs w:val="28"/>
        </w:rPr>
        <w:t>ления – кражбите</w:t>
      </w:r>
      <w:r w:rsidR="00185628" w:rsidRPr="00303B74">
        <w:rPr>
          <w:rFonts w:ascii="Times New Roman" w:hAnsi="Times New Roman" w:cs="Times New Roman"/>
          <w:b/>
          <w:sz w:val="28"/>
          <w:szCs w:val="28"/>
        </w:rPr>
        <w:t>,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934" w:rsidRPr="00303B74">
        <w:rPr>
          <w:rFonts w:ascii="Times New Roman" w:hAnsi="Times New Roman" w:cs="Times New Roman"/>
          <w:b/>
          <w:sz w:val="28"/>
          <w:szCs w:val="28"/>
        </w:rPr>
        <w:t xml:space="preserve">остават </w:t>
      </w:r>
      <w:r w:rsidR="003D163B" w:rsidRPr="00303B74">
        <w:rPr>
          <w:rFonts w:ascii="Times New Roman" w:hAnsi="Times New Roman" w:cs="Times New Roman"/>
          <w:b/>
          <w:sz w:val="28"/>
          <w:szCs w:val="28"/>
        </w:rPr>
        <w:t>неразкрити.</w:t>
      </w:r>
      <w:r w:rsidR="003D163B" w:rsidRPr="00303B74">
        <w:rPr>
          <w:rFonts w:ascii="Times New Roman" w:hAnsi="Times New Roman" w:cs="Times New Roman"/>
          <w:sz w:val="28"/>
          <w:szCs w:val="28"/>
        </w:rPr>
        <w:t xml:space="preserve"> По</w:t>
      </w:r>
      <w:r w:rsidR="00613B52" w:rsidRPr="00303B74">
        <w:rPr>
          <w:rFonts w:ascii="Times New Roman" w:hAnsi="Times New Roman" w:cs="Times New Roman"/>
          <w:sz w:val="28"/>
          <w:szCs w:val="28"/>
        </w:rPr>
        <w:t xml:space="preserve"> данни на </w:t>
      </w:r>
      <w:r w:rsidR="00A12082">
        <w:rPr>
          <w:rFonts w:ascii="Times New Roman" w:hAnsi="Times New Roman" w:cs="Times New Roman"/>
          <w:sz w:val="28"/>
          <w:szCs w:val="28"/>
        </w:rPr>
        <w:t>п</w:t>
      </w:r>
      <w:r w:rsidR="00185628" w:rsidRPr="00303B74">
        <w:rPr>
          <w:rFonts w:ascii="Times New Roman" w:hAnsi="Times New Roman" w:cs="Times New Roman"/>
          <w:sz w:val="28"/>
          <w:szCs w:val="28"/>
        </w:rPr>
        <w:t xml:space="preserve">рокуратурата </w:t>
      </w:r>
      <w:r w:rsidR="004C02E3" w:rsidRPr="00303B74">
        <w:rPr>
          <w:rFonts w:ascii="Times New Roman" w:hAnsi="Times New Roman" w:cs="Times New Roman"/>
          <w:sz w:val="28"/>
          <w:szCs w:val="28"/>
        </w:rPr>
        <w:t xml:space="preserve">разкритите грабежи са едва </w:t>
      </w:r>
      <w:proofErr w:type="spellStart"/>
      <w:r w:rsidR="004C02E3" w:rsidRPr="00303B74">
        <w:rPr>
          <w:rFonts w:ascii="Times New Roman" w:hAnsi="Times New Roman" w:cs="Times New Roman"/>
          <w:sz w:val="28"/>
          <w:szCs w:val="28"/>
        </w:rPr>
        <w:t>40%</w:t>
      </w:r>
      <w:proofErr w:type="spellEnd"/>
      <w:r w:rsidR="004C02E3" w:rsidRPr="00303B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934" w:rsidRPr="00303B74" w:rsidRDefault="00DF1663" w:rsidP="006B55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>В Управленската програма на правителството на ГЕРБ и ОП специално внимание е обърнато на телефонните измами</w:t>
      </w:r>
      <w:r w:rsidR="00185628" w:rsidRPr="00303B74">
        <w:rPr>
          <w:rFonts w:ascii="Times New Roman" w:hAnsi="Times New Roman" w:cs="Times New Roman"/>
          <w:sz w:val="28"/>
          <w:szCs w:val="28"/>
        </w:rPr>
        <w:t>,</w:t>
      </w:r>
      <w:r w:rsidRPr="00303B74">
        <w:rPr>
          <w:rFonts w:ascii="Times New Roman" w:hAnsi="Times New Roman" w:cs="Times New Roman"/>
          <w:sz w:val="28"/>
          <w:szCs w:val="28"/>
        </w:rPr>
        <w:t xml:space="preserve"> като е набелязана мярка „Ефективно противодействие на престъпни структури, специализирани в извършването на телефонни измами, чрез въвеждане на комплексен подход за идентифициране на всички извършители, участващи в подобни измами, и предприемане на конкретни действия за конфискация на незаконно придобитото имущество на лицата, участващи в подобни престъпни схеми, с </w:t>
      </w:r>
      <w:r w:rsidRPr="00303B74">
        <w:rPr>
          <w:rFonts w:ascii="Times New Roman" w:hAnsi="Times New Roman" w:cs="Times New Roman"/>
          <w:sz w:val="28"/>
          <w:szCs w:val="28"/>
        </w:rPr>
        <w:lastRenderedPageBreak/>
        <w:t>фокусиране върху рецидивистите, извършили такива престъпления“.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 Резултатът от тази мярка е, че </w:t>
      </w:r>
      <w:proofErr w:type="spellStart"/>
      <w:r w:rsidRPr="00303B74">
        <w:rPr>
          <w:rFonts w:ascii="Times New Roman" w:hAnsi="Times New Roman" w:cs="Times New Roman"/>
          <w:b/>
          <w:sz w:val="28"/>
          <w:szCs w:val="28"/>
        </w:rPr>
        <w:t>85%</w:t>
      </w:r>
      <w:proofErr w:type="spellEnd"/>
      <w:r w:rsidRPr="00303B74">
        <w:rPr>
          <w:rFonts w:ascii="Times New Roman" w:hAnsi="Times New Roman" w:cs="Times New Roman"/>
          <w:b/>
          <w:sz w:val="28"/>
          <w:szCs w:val="28"/>
        </w:rPr>
        <w:t xml:space="preserve"> от извършените през 2017</w:t>
      </w:r>
      <w:r w:rsidR="00185628" w:rsidRPr="00303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B74">
        <w:rPr>
          <w:rFonts w:ascii="Times New Roman" w:hAnsi="Times New Roman" w:cs="Times New Roman"/>
          <w:b/>
          <w:sz w:val="28"/>
          <w:szCs w:val="28"/>
        </w:rPr>
        <w:t>г. теле</w:t>
      </w:r>
      <w:r w:rsidR="0016078B">
        <w:rPr>
          <w:rFonts w:ascii="Times New Roman" w:hAnsi="Times New Roman" w:cs="Times New Roman"/>
          <w:b/>
          <w:sz w:val="28"/>
          <w:szCs w:val="28"/>
        </w:rPr>
        <w:softHyphen/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фонни измами остават неразкрити. </w:t>
      </w:r>
      <w:r w:rsidR="00631934" w:rsidRPr="00303B74">
        <w:rPr>
          <w:rFonts w:ascii="Times New Roman" w:hAnsi="Times New Roman" w:cs="Times New Roman"/>
          <w:sz w:val="28"/>
          <w:szCs w:val="28"/>
        </w:rPr>
        <w:t xml:space="preserve">За сметка на това обаче „печалбата“ от тях е висока </w:t>
      </w:r>
      <w:r w:rsidR="00185628" w:rsidRPr="00303B74">
        <w:rPr>
          <w:rFonts w:ascii="Times New Roman" w:hAnsi="Times New Roman" w:cs="Times New Roman"/>
          <w:sz w:val="28"/>
          <w:szCs w:val="28"/>
        </w:rPr>
        <w:t>–</w:t>
      </w:r>
      <w:r w:rsidR="00631934" w:rsidRPr="00303B74">
        <w:rPr>
          <w:rFonts w:ascii="Times New Roman" w:hAnsi="Times New Roman" w:cs="Times New Roman"/>
          <w:sz w:val="28"/>
          <w:szCs w:val="28"/>
        </w:rPr>
        <w:t xml:space="preserve"> около 5 млн. лв. са отнети от хората само за миналата година. На този фон думите на министър Радев, че телефонните </w:t>
      </w:r>
      <w:proofErr w:type="spellStart"/>
      <w:r w:rsidR="00631934" w:rsidRPr="00303B74">
        <w:rPr>
          <w:rFonts w:ascii="Times New Roman" w:hAnsi="Times New Roman" w:cs="Times New Roman"/>
          <w:sz w:val="28"/>
          <w:szCs w:val="28"/>
        </w:rPr>
        <w:t>измамници</w:t>
      </w:r>
      <w:proofErr w:type="spellEnd"/>
      <w:r w:rsidR="00631934" w:rsidRPr="00303B74">
        <w:rPr>
          <w:rFonts w:ascii="Times New Roman" w:hAnsi="Times New Roman" w:cs="Times New Roman"/>
          <w:sz w:val="28"/>
          <w:szCs w:val="28"/>
        </w:rPr>
        <w:t xml:space="preserve"> са започнали </w:t>
      </w:r>
      <w:r w:rsidR="00185628" w:rsidRPr="00303B74">
        <w:rPr>
          <w:rFonts w:ascii="Times New Roman" w:hAnsi="Times New Roman" w:cs="Times New Roman"/>
          <w:sz w:val="28"/>
          <w:szCs w:val="28"/>
        </w:rPr>
        <w:t>„</w:t>
      </w:r>
      <w:r w:rsidR="00631934" w:rsidRPr="00303B74">
        <w:rPr>
          <w:rFonts w:ascii="Times New Roman" w:hAnsi="Times New Roman" w:cs="Times New Roman"/>
          <w:sz w:val="28"/>
          <w:szCs w:val="28"/>
        </w:rPr>
        <w:t>като мишки да бягат</w:t>
      </w:r>
      <w:r w:rsidR="00185628" w:rsidRPr="00303B74">
        <w:rPr>
          <w:rFonts w:ascii="Times New Roman" w:hAnsi="Times New Roman" w:cs="Times New Roman"/>
          <w:sz w:val="28"/>
          <w:szCs w:val="28"/>
        </w:rPr>
        <w:t>“,</w:t>
      </w:r>
      <w:r w:rsidR="002D1F6E">
        <w:rPr>
          <w:rFonts w:ascii="Times New Roman" w:hAnsi="Times New Roman" w:cs="Times New Roman"/>
          <w:sz w:val="28"/>
          <w:szCs w:val="28"/>
        </w:rPr>
        <w:t xml:space="preserve"> </w:t>
      </w:r>
      <w:r w:rsidR="00631934" w:rsidRPr="00303B74">
        <w:rPr>
          <w:rFonts w:ascii="Times New Roman" w:hAnsi="Times New Roman" w:cs="Times New Roman"/>
          <w:sz w:val="28"/>
          <w:szCs w:val="28"/>
        </w:rPr>
        <w:t xml:space="preserve">звучат цинично. </w:t>
      </w:r>
    </w:p>
    <w:p w:rsidR="00EB07DE" w:rsidRDefault="008258A3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b/>
          <w:sz w:val="28"/>
          <w:szCs w:val="28"/>
        </w:rPr>
        <w:t>Апотеозът на държавническото безсилие в сектор „Сигурност“ бе бягството на двама осъдени от най-охранявания в България затвор – Централн</w:t>
      </w:r>
      <w:r w:rsidR="00185628" w:rsidRPr="00303B74">
        <w:rPr>
          <w:rFonts w:ascii="Times New Roman" w:hAnsi="Times New Roman" w:cs="Times New Roman"/>
          <w:b/>
          <w:sz w:val="28"/>
          <w:szCs w:val="28"/>
        </w:rPr>
        <w:t>ия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 софийски,</w:t>
      </w:r>
      <w:r w:rsidRPr="00303B74">
        <w:rPr>
          <w:rFonts w:ascii="Times New Roman" w:hAnsi="Times New Roman" w:cs="Times New Roman"/>
          <w:sz w:val="28"/>
          <w:szCs w:val="28"/>
        </w:rPr>
        <w:t xml:space="preserve"> извършено с особена дързост и</w:t>
      </w:r>
      <w:r w:rsidR="003F22F1" w:rsidRPr="00303B74">
        <w:rPr>
          <w:rFonts w:ascii="Times New Roman" w:hAnsi="Times New Roman" w:cs="Times New Roman"/>
          <w:sz w:val="28"/>
          <w:szCs w:val="28"/>
        </w:rPr>
        <w:t xml:space="preserve"> при</w:t>
      </w:r>
      <w:r w:rsidRPr="00303B74">
        <w:rPr>
          <w:rFonts w:ascii="Times New Roman" w:hAnsi="Times New Roman" w:cs="Times New Roman"/>
          <w:sz w:val="28"/>
          <w:szCs w:val="28"/>
        </w:rPr>
        <w:t xml:space="preserve"> наличие на огнестрелно оръжие. </w:t>
      </w:r>
      <w:r w:rsidR="00AC42CB" w:rsidRPr="00303B74">
        <w:rPr>
          <w:rFonts w:ascii="Times New Roman" w:hAnsi="Times New Roman" w:cs="Times New Roman"/>
          <w:sz w:val="28"/>
          <w:szCs w:val="28"/>
        </w:rPr>
        <w:t>Детайлите само потвърждават това безсилие</w:t>
      </w:r>
      <w:r w:rsidR="00C82915" w:rsidRPr="00303B74">
        <w:rPr>
          <w:rFonts w:ascii="Times New Roman" w:hAnsi="Times New Roman" w:cs="Times New Roman"/>
          <w:sz w:val="28"/>
          <w:szCs w:val="28"/>
        </w:rPr>
        <w:t xml:space="preserve">. </w:t>
      </w:r>
      <w:r w:rsidR="004854AB" w:rsidRPr="00303B74">
        <w:rPr>
          <w:rFonts w:ascii="Times New Roman" w:hAnsi="Times New Roman" w:cs="Times New Roman"/>
          <w:sz w:val="28"/>
          <w:szCs w:val="28"/>
        </w:rPr>
        <w:t>На 3 ап</w:t>
      </w:r>
      <w:r w:rsidR="004B5593">
        <w:rPr>
          <w:rFonts w:ascii="Times New Roman" w:hAnsi="Times New Roman" w:cs="Times New Roman"/>
          <w:sz w:val="28"/>
          <w:szCs w:val="28"/>
        </w:rPr>
        <w:softHyphen/>
      </w:r>
      <w:r w:rsidR="004854AB" w:rsidRPr="00303B74">
        <w:rPr>
          <w:rFonts w:ascii="Times New Roman" w:hAnsi="Times New Roman" w:cs="Times New Roman"/>
          <w:sz w:val="28"/>
          <w:szCs w:val="28"/>
        </w:rPr>
        <w:t>рил т</w:t>
      </w:r>
      <w:r w:rsidR="00185628" w:rsidRPr="00303B74">
        <w:rPr>
          <w:rFonts w:ascii="Times New Roman" w:hAnsi="Times New Roman" w:cs="Times New Roman"/>
          <w:sz w:val="28"/>
          <w:szCs w:val="28"/>
        </w:rPr>
        <w:t>.</w:t>
      </w:r>
      <w:r w:rsidR="004854AB" w:rsidRPr="00303B74">
        <w:rPr>
          <w:rFonts w:ascii="Times New Roman" w:hAnsi="Times New Roman" w:cs="Times New Roman"/>
          <w:sz w:val="28"/>
          <w:szCs w:val="28"/>
        </w:rPr>
        <w:t>г</w:t>
      </w:r>
      <w:r w:rsidR="00185628" w:rsidRPr="00303B74">
        <w:rPr>
          <w:rFonts w:ascii="Times New Roman" w:hAnsi="Times New Roman" w:cs="Times New Roman"/>
          <w:sz w:val="28"/>
          <w:szCs w:val="28"/>
        </w:rPr>
        <w:t>.</w:t>
      </w:r>
      <w:r w:rsidR="004854AB" w:rsidRPr="00303B74">
        <w:rPr>
          <w:rFonts w:ascii="Times New Roman" w:hAnsi="Times New Roman" w:cs="Times New Roman"/>
          <w:sz w:val="28"/>
          <w:szCs w:val="28"/>
        </w:rPr>
        <w:t xml:space="preserve"> двама лишени от свобода бягат от Централния софийски затвор, където излежават присъдите си: </w:t>
      </w:r>
      <w:r w:rsidR="00BF1B0F" w:rsidRPr="00303B74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="004854AB" w:rsidRPr="00303B74">
        <w:rPr>
          <w:rFonts w:ascii="Times New Roman" w:hAnsi="Times New Roman" w:cs="Times New Roman"/>
          <w:sz w:val="28"/>
          <w:szCs w:val="28"/>
        </w:rPr>
        <w:t xml:space="preserve">Пелов </w:t>
      </w:r>
      <w:r w:rsidR="00185628" w:rsidRPr="00303B74">
        <w:rPr>
          <w:rFonts w:ascii="Times New Roman" w:hAnsi="Times New Roman" w:cs="Times New Roman"/>
          <w:sz w:val="28"/>
          <w:szCs w:val="28"/>
        </w:rPr>
        <w:t>–</w:t>
      </w:r>
      <w:r w:rsidR="00A6080F" w:rsidRPr="00303B74">
        <w:rPr>
          <w:rFonts w:ascii="Times New Roman" w:hAnsi="Times New Roman" w:cs="Times New Roman"/>
          <w:sz w:val="28"/>
          <w:szCs w:val="28"/>
        </w:rPr>
        <w:t xml:space="preserve"> 30 години за грабеж, отвличане и опит за убийство на двама служители на МВР</w:t>
      </w:r>
      <w:r w:rsidR="004854AB" w:rsidRPr="00303B74">
        <w:rPr>
          <w:rFonts w:ascii="Times New Roman" w:hAnsi="Times New Roman" w:cs="Times New Roman"/>
          <w:sz w:val="28"/>
          <w:szCs w:val="28"/>
        </w:rPr>
        <w:t xml:space="preserve">, а Радослав Колев </w:t>
      </w:r>
      <w:r w:rsidR="00185628" w:rsidRPr="00303B74">
        <w:rPr>
          <w:rFonts w:ascii="Times New Roman" w:hAnsi="Times New Roman" w:cs="Times New Roman"/>
          <w:sz w:val="28"/>
          <w:szCs w:val="28"/>
        </w:rPr>
        <w:t>–</w:t>
      </w:r>
      <w:r w:rsidR="004854AB" w:rsidRPr="00303B74">
        <w:rPr>
          <w:rFonts w:ascii="Times New Roman" w:hAnsi="Times New Roman" w:cs="Times New Roman"/>
          <w:sz w:val="28"/>
          <w:szCs w:val="28"/>
        </w:rPr>
        <w:t xml:space="preserve"> </w:t>
      </w:r>
      <w:r w:rsidR="00A6080F" w:rsidRPr="00303B74">
        <w:rPr>
          <w:rFonts w:ascii="Times New Roman" w:hAnsi="Times New Roman" w:cs="Times New Roman"/>
          <w:sz w:val="28"/>
          <w:szCs w:val="28"/>
        </w:rPr>
        <w:t xml:space="preserve">26 години за убийство. </w:t>
      </w:r>
      <w:r w:rsidR="004854AB" w:rsidRPr="00303B74">
        <w:rPr>
          <w:rFonts w:ascii="Times New Roman" w:hAnsi="Times New Roman" w:cs="Times New Roman"/>
          <w:sz w:val="28"/>
          <w:szCs w:val="28"/>
        </w:rPr>
        <w:t>Разпространени в медиите няколко дни по-късно кадри от охранителните камери на затвора показват дръзкото бягство на двамата рецидивисти. На видеото се вижда как Пелов и Колев бягат от стаичката, в която се получават пратки отвън. Вижда се и как нападат служител, който проверява техниката</w:t>
      </w:r>
      <w:r w:rsidR="00185628" w:rsidRPr="00303B74">
        <w:rPr>
          <w:rFonts w:ascii="Times New Roman" w:hAnsi="Times New Roman" w:cs="Times New Roman"/>
          <w:sz w:val="28"/>
          <w:szCs w:val="28"/>
        </w:rPr>
        <w:t>,</w:t>
      </w:r>
      <w:r w:rsidR="004854AB" w:rsidRPr="00303B74">
        <w:rPr>
          <w:rFonts w:ascii="Times New Roman" w:hAnsi="Times New Roman" w:cs="Times New Roman"/>
          <w:sz w:val="28"/>
          <w:szCs w:val="28"/>
        </w:rPr>
        <w:t xml:space="preserve"> и още един човек. След като се озовават на двора, заплашват надзирателя с нож и пистолет и бягат през </w:t>
      </w:r>
      <w:r w:rsidR="00DD7079">
        <w:rPr>
          <w:rFonts w:ascii="Times New Roman" w:hAnsi="Times New Roman" w:cs="Times New Roman"/>
          <w:sz w:val="28"/>
          <w:szCs w:val="28"/>
        </w:rPr>
        <w:t>централния</w:t>
      </w:r>
      <w:r w:rsidR="004854AB" w:rsidRPr="00303B74">
        <w:rPr>
          <w:rFonts w:ascii="Times New Roman" w:hAnsi="Times New Roman" w:cs="Times New Roman"/>
          <w:sz w:val="28"/>
          <w:szCs w:val="28"/>
        </w:rPr>
        <w:t xml:space="preserve"> вход.</w:t>
      </w:r>
      <w:r w:rsidR="004854AB" w:rsidRPr="00303B74">
        <w:rPr>
          <w:rFonts w:ascii="Century Gothic" w:hAnsi="Century Gothic"/>
          <w:sz w:val="27"/>
          <w:szCs w:val="27"/>
          <w:shd w:val="clear" w:color="auto" w:fill="FFFFFF"/>
        </w:rPr>
        <w:t> </w:t>
      </w:r>
      <w:r w:rsidR="004854AB" w:rsidRPr="00303B74">
        <w:rPr>
          <w:rFonts w:ascii="Times New Roman" w:hAnsi="Times New Roman" w:cs="Times New Roman"/>
          <w:sz w:val="28"/>
          <w:szCs w:val="28"/>
        </w:rPr>
        <w:t>Социален работник и чистачка тръгват по петите им. </w:t>
      </w:r>
      <w:r w:rsidR="00EB07DE">
        <w:rPr>
          <w:rFonts w:ascii="Times New Roman" w:hAnsi="Times New Roman" w:cs="Times New Roman"/>
          <w:sz w:val="28"/>
          <w:szCs w:val="28"/>
        </w:rPr>
        <w:t xml:space="preserve"> </w:t>
      </w:r>
      <w:r w:rsidR="004854AB" w:rsidRPr="00303B74">
        <w:rPr>
          <w:rFonts w:ascii="Times New Roman" w:hAnsi="Times New Roman" w:cs="Times New Roman"/>
          <w:sz w:val="28"/>
          <w:szCs w:val="28"/>
        </w:rPr>
        <w:t>Накрая на портала се събират десетина надзиратели, но нито един о</w:t>
      </w:r>
      <w:r w:rsidR="00EB07DE">
        <w:rPr>
          <w:rFonts w:ascii="Times New Roman" w:hAnsi="Times New Roman" w:cs="Times New Roman"/>
          <w:sz w:val="28"/>
          <w:szCs w:val="28"/>
        </w:rPr>
        <w:t>т тях не тръгва след бегълците.</w:t>
      </w:r>
    </w:p>
    <w:p w:rsidR="004854AB" w:rsidRPr="00303B74" w:rsidRDefault="00A6080F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 xml:space="preserve">Поискани и приети са оставките </w:t>
      </w:r>
      <w:r w:rsidR="003D163B" w:rsidRPr="00303B74">
        <w:rPr>
          <w:rFonts w:ascii="Times New Roman" w:hAnsi="Times New Roman" w:cs="Times New Roman"/>
          <w:sz w:val="28"/>
          <w:szCs w:val="28"/>
        </w:rPr>
        <w:t>на главния</w:t>
      </w:r>
      <w:r w:rsidR="00EB07DE">
        <w:rPr>
          <w:rFonts w:ascii="Times New Roman" w:hAnsi="Times New Roman" w:cs="Times New Roman"/>
          <w:sz w:val="28"/>
          <w:szCs w:val="28"/>
        </w:rPr>
        <w:t xml:space="preserve"> директор на ГД </w:t>
      </w:r>
      <w:r w:rsidR="00185628" w:rsidRPr="00303B74">
        <w:rPr>
          <w:rFonts w:ascii="Times New Roman" w:hAnsi="Times New Roman" w:cs="Times New Roman"/>
          <w:sz w:val="28"/>
          <w:szCs w:val="28"/>
        </w:rPr>
        <w:t>„</w:t>
      </w:r>
      <w:r w:rsidRPr="00303B74">
        <w:rPr>
          <w:rFonts w:ascii="Times New Roman" w:hAnsi="Times New Roman" w:cs="Times New Roman"/>
          <w:sz w:val="28"/>
          <w:szCs w:val="28"/>
        </w:rPr>
        <w:t>Изпълнение на наказанията</w:t>
      </w:r>
      <w:r w:rsidR="00185628" w:rsidRPr="00303B74">
        <w:rPr>
          <w:rFonts w:ascii="Times New Roman" w:hAnsi="Times New Roman" w:cs="Times New Roman"/>
          <w:sz w:val="28"/>
          <w:szCs w:val="28"/>
        </w:rPr>
        <w:t>“</w:t>
      </w:r>
      <w:r w:rsidRPr="00303B74">
        <w:rPr>
          <w:rFonts w:ascii="Times New Roman" w:hAnsi="Times New Roman" w:cs="Times New Roman"/>
          <w:sz w:val="28"/>
          <w:szCs w:val="28"/>
        </w:rPr>
        <w:t xml:space="preserve"> Свилен Цветанов и началника на затвора Петър Кръстев. </w:t>
      </w:r>
      <w:r w:rsidR="00014641" w:rsidRPr="00303B74">
        <w:rPr>
          <w:rFonts w:ascii="Times New Roman" w:hAnsi="Times New Roman" w:cs="Times New Roman"/>
          <w:sz w:val="28"/>
          <w:szCs w:val="28"/>
        </w:rPr>
        <w:t xml:space="preserve">Два месеца по-късно заместник-директорът на Централния затвор </w:t>
      </w:r>
      <w:r w:rsidRPr="00303B74">
        <w:rPr>
          <w:rFonts w:ascii="Times New Roman" w:hAnsi="Times New Roman" w:cs="Times New Roman"/>
          <w:sz w:val="28"/>
          <w:szCs w:val="28"/>
        </w:rPr>
        <w:t xml:space="preserve">в София </w:t>
      </w:r>
      <w:r w:rsidR="00014641" w:rsidRPr="00303B74">
        <w:rPr>
          <w:rFonts w:ascii="Times New Roman" w:hAnsi="Times New Roman" w:cs="Times New Roman"/>
          <w:sz w:val="28"/>
          <w:szCs w:val="28"/>
        </w:rPr>
        <w:t xml:space="preserve">е уволнен, а 14 служители са наказани с порицание. </w:t>
      </w:r>
    </w:p>
    <w:p w:rsidR="00211846" w:rsidRDefault="00BB217E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>Поради неадекватността на политическото и професионално</w:t>
      </w:r>
      <w:r w:rsidR="00185628" w:rsidRPr="00303B74">
        <w:rPr>
          <w:rFonts w:ascii="Times New Roman" w:hAnsi="Times New Roman" w:cs="Times New Roman"/>
          <w:sz w:val="28"/>
          <w:szCs w:val="28"/>
        </w:rPr>
        <w:t>то</w:t>
      </w:r>
      <w:r w:rsidRPr="00303B74">
        <w:rPr>
          <w:rFonts w:ascii="Times New Roman" w:hAnsi="Times New Roman" w:cs="Times New Roman"/>
          <w:sz w:val="28"/>
          <w:szCs w:val="28"/>
        </w:rPr>
        <w:t xml:space="preserve"> ръко</w:t>
      </w:r>
      <w:r w:rsidR="007436BE">
        <w:rPr>
          <w:rFonts w:ascii="Times New Roman" w:hAnsi="Times New Roman" w:cs="Times New Roman"/>
          <w:sz w:val="28"/>
          <w:szCs w:val="28"/>
        </w:rPr>
        <w:softHyphen/>
      </w:r>
      <w:r w:rsidRPr="00303B74">
        <w:rPr>
          <w:rFonts w:ascii="Times New Roman" w:hAnsi="Times New Roman" w:cs="Times New Roman"/>
          <w:sz w:val="28"/>
          <w:szCs w:val="28"/>
        </w:rPr>
        <w:t>вод</w:t>
      </w:r>
      <w:r w:rsidR="007436BE">
        <w:rPr>
          <w:rFonts w:ascii="Times New Roman" w:hAnsi="Times New Roman" w:cs="Times New Roman"/>
          <w:sz w:val="28"/>
          <w:szCs w:val="28"/>
        </w:rPr>
        <w:softHyphen/>
      </w:r>
      <w:r w:rsidRPr="00303B74">
        <w:rPr>
          <w:rFonts w:ascii="Times New Roman" w:hAnsi="Times New Roman" w:cs="Times New Roman"/>
          <w:sz w:val="28"/>
          <w:szCs w:val="28"/>
        </w:rPr>
        <w:t>ство на МВР при двумесечното безуспешно издирване на двамата затвор</w:t>
      </w:r>
      <w:r w:rsidR="007436BE">
        <w:rPr>
          <w:rFonts w:ascii="Times New Roman" w:hAnsi="Times New Roman" w:cs="Times New Roman"/>
          <w:sz w:val="28"/>
          <w:szCs w:val="28"/>
        </w:rPr>
        <w:softHyphen/>
      </w:r>
      <w:r w:rsidRPr="00303B74">
        <w:rPr>
          <w:rFonts w:ascii="Times New Roman" w:hAnsi="Times New Roman" w:cs="Times New Roman"/>
          <w:sz w:val="28"/>
          <w:szCs w:val="28"/>
        </w:rPr>
        <w:t xml:space="preserve">ници се стигна до друг изключително тежък инцидент </w:t>
      </w:r>
      <w:r w:rsidR="00185628" w:rsidRPr="00303B74">
        <w:rPr>
          <w:rFonts w:ascii="Times New Roman" w:hAnsi="Times New Roman" w:cs="Times New Roman"/>
          <w:sz w:val="28"/>
          <w:szCs w:val="28"/>
        </w:rPr>
        <w:t>–</w:t>
      </w:r>
      <w:r w:rsidRPr="00303B74">
        <w:rPr>
          <w:rFonts w:ascii="Times New Roman" w:hAnsi="Times New Roman" w:cs="Times New Roman"/>
          <w:sz w:val="28"/>
          <w:szCs w:val="28"/>
        </w:rPr>
        <w:t xml:space="preserve"> престрелка в центъра на Ботевград между две въоръжени лица, едното от които </w:t>
      </w:r>
      <w:r w:rsidR="00211846">
        <w:rPr>
          <w:rFonts w:ascii="Times New Roman" w:hAnsi="Times New Roman" w:cs="Times New Roman"/>
          <w:sz w:val="28"/>
          <w:szCs w:val="28"/>
        </w:rPr>
        <w:t xml:space="preserve">се оказа </w:t>
      </w:r>
      <w:r w:rsidRPr="00303B74">
        <w:rPr>
          <w:rFonts w:ascii="Times New Roman" w:hAnsi="Times New Roman" w:cs="Times New Roman"/>
          <w:sz w:val="28"/>
          <w:szCs w:val="28"/>
        </w:rPr>
        <w:t>избягалият от Централния софийски затвор Вл</w:t>
      </w:r>
      <w:r w:rsidR="00211846">
        <w:rPr>
          <w:rFonts w:ascii="Times New Roman" w:hAnsi="Times New Roman" w:cs="Times New Roman"/>
          <w:sz w:val="28"/>
          <w:szCs w:val="28"/>
        </w:rPr>
        <w:t>адимир Пелов. Пелов е мъртъв,</w:t>
      </w:r>
      <w:r w:rsidRPr="00303B74">
        <w:rPr>
          <w:rFonts w:ascii="Times New Roman" w:hAnsi="Times New Roman" w:cs="Times New Roman"/>
          <w:sz w:val="28"/>
          <w:szCs w:val="28"/>
        </w:rPr>
        <w:t xml:space="preserve"> </w:t>
      </w:r>
      <w:r w:rsidR="00211846">
        <w:rPr>
          <w:rFonts w:ascii="Times New Roman" w:hAnsi="Times New Roman" w:cs="Times New Roman"/>
          <w:sz w:val="28"/>
          <w:szCs w:val="28"/>
        </w:rPr>
        <w:t>у</w:t>
      </w:r>
      <w:r w:rsidRPr="00303B74">
        <w:rPr>
          <w:rFonts w:ascii="Times New Roman" w:hAnsi="Times New Roman" w:cs="Times New Roman"/>
          <w:sz w:val="28"/>
          <w:szCs w:val="28"/>
        </w:rPr>
        <w:t xml:space="preserve">биецът му </w:t>
      </w:r>
      <w:r w:rsidR="00211846">
        <w:rPr>
          <w:rFonts w:ascii="Times New Roman" w:hAnsi="Times New Roman" w:cs="Times New Roman"/>
          <w:sz w:val="28"/>
          <w:szCs w:val="28"/>
        </w:rPr>
        <w:t xml:space="preserve">- </w:t>
      </w:r>
      <w:r w:rsidRPr="00303B74">
        <w:rPr>
          <w:rFonts w:ascii="Times New Roman" w:hAnsi="Times New Roman" w:cs="Times New Roman"/>
          <w:sz w:val="28"/>
          <w:szCs w:val="28"/>
        </w:rPr>
        <w:t xml:space="preserve">също. Вторият беглец е още на свобода. </w:t>
      </w:r>
      <w:r w:rsidR="005F5570" w:rsidRPr="00303B74">
        <w:rPr>
          <w:rFonts w:ascii="Times New Roman" w:hAnsi="Times New Roman" w:cs="Times New Roman"/>
          <w:sz w:val="28"/>
          <w:szCs w:val="28"/>
        </w:rPr>
        <w:t>Преди това обаче п</w:t>
      </w:r>
      <w:r w:rsidRPr="00303B74">
        <w:rPr>
          <w:rFonts w:ascii="Times New Roman" w:hAnsi="Times New Roman" w:cs="Times New Roman"/>
          <w:sz w:val="28"/>
          <w:szCs w:val="28"/>
        </w:rPr>
        <w:t xml:space="preserve">ериодично </w:t>
      </w:r>
      <w:r w:rsidR="00185628" w:rsidRPr="00303B74">
        <w:rPr>
          <w:rFonts w:ascii="Times New Roman" w:hAnsi="Times New Roman" w:cs="Times New Roman"/>
          <w:sz w:val="28"/>
          <w:szCs w:val="28"/>
        </w:rPr>
        <w:t xml:space="preserve">Вътрешното </w:t>
      </w:r>
      <w:r w:rsidR="005F5570" w:rsidRPr="00303B74">
        <w:rPr>
          <w:rFonts w:ascii="Times New Roman" w:hAnsi="Times New Roman" w:cs="Times New Roman"/>
          <w:sz w:val="28"/>
          <w:szCs w:val="28"/>
        </w:rPr>
        <w:t>министерство оповестява</w:t>
      </w:r>
      <w:r w:rsidRPr="00303B74">
        <w:rPr>
          <w:rFonts w:ascii="Times New Roman" w:hAnsi="Times New Roman" w:cs="Times New Roman"/>
          <w:sz w:val="28"/>
          <w:szCs w:val="28"/>
        </w:rPr>
        <w:t xml:space="preserve">, че продължава усиленото издирване </w:t>
      </w:r>
      <w:r w:rsidR="00211846">
        <w:rPr>
          <w:rFonts w:ascii="Times New Roman" w:hAnsi="Times New Roman" w:cs="Times New Roman"/>
          <w:sz w:val="28"/>
          <w:szCs w:val="28"/>
        </w:rPr>
        <w:t>на двамата избягали затворници.</w:t>
      </w:r>
    </w:p>
    <w:p w:rsidR="00DD7079" w:rsidRDefault="001553A0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 xml:space="preserve">Няколко дни </w:t>
      </w:r>
      <w:r w:rsidR="00BB217E" w:rsidRPr="00303B74">
        <w:rPr>
          <w:rFonts w:ascii="Times New Roman" w:hAnsi="Times New Roman" w:cs="Times New Roman"/>
          <w:sz w:val="28"/>
          <w:szCs w:val="28"/>
        </w:rPr>
        <w:t xml:space="preserve">преди убийството на Пелов в Ботевград </w:t>
      </w:r>
      <w:r w:rsidRPr="00303B74">
        <w:rPr>
          <w:rFonts w:ascii="Times New Roman" w:hAnsi="Times New Roman" w:cs="Times New Roman"/>
          <w:sz w:val="28"/>
          <w:szCs w:val="28"/>
        </w:rPr>
        <w:t>полицията про</w:t>
      </w:r>
      <w:r w:rsidR="0002463B">
        <w:rPr>
          <w:rFonts w:ascii="Times New Roman" w:hAnsi="Times New Roman" w:cs="Times New Roman"/>
          <w:sz w:val="28"/>
          <w:szCs w:val="28"/>
        </w:rPr>
        <w:softHyphen/>
      </w:r>
      <w:r w:rsidRPr="00303B74">
        <w:rPr>
          <w:rFonts w:ascii="Times New Roman" w:hAnsi="Times New Roman" w:cs="Times New Roman"/>
          <w:sz w:val="28"/>
          <w:szCs w:val="28"/>
        </w:rPr>
        <w:t>вежда</w:t>
      </w:r>
      <w:r w:rsidR="00BB217E" w:rsidRPr="00303B74">
        <w:rPr>
          <w:rFonts w:ascii="Times New Roman" w:hAnsi="Times New Roman" w:cs="Times New Roman"/>
          <w:sz w:val="28"/>
          <w:szCs w:val="28"/>
        </w:rPr>
        <w:t xml:space="preserve"> в града акция за издирването му. Впоследствие </w:t>
      </w:r>
      <w:r w:rsidR="00024800">
        <w:rPr>
          <w:rFonts w:ascii="Times New Roman" w:hAnsi="Times New Roman" w:cs="Times New Roman"/>
          <w:sz w:val="28"/>
          <w:szCs w:val="28"/>
        </w:rPr>
        <w:t>част</w:t>
      </w:r>
      <w:r w:rsidR="006F32AF" w:rsidRPr="00303B74">
        <w:rPr>
          <w:rFonts w:ascii="Times New Roman" w:hAnsi="Times New Roman" w:cs="Times New Roman"/>
          <w:sz w:val="28"/>
          <w:szCs w:val="28"/>
        </w:rPr>
        <w:t xml:space="preserve"> от обясненията за неуспешното</w:t>
      </w:r>
      <w:r w:rsidR="0002463B">
        <w:rPr>
          <w:rFonts w:ascii="Times New Roman" w:hAnsi="Times New Roman" w:cs="Times New Roman"/>
          <w:sz w:val="28"/>
          <w:szCs w:val="28"/>
        </w:rPr>
        <w:t xml:space="preserve"> издирване на Пелов е заради</w:t>
      </w:r>
      <w:r w:rsidR="00185628" w:rsidRPr="00303B74">
        <w:rPr>
          <w:rFonts w:ascii="Times New Roman" w:hAnsi="Times New Roman" w:cs="Times New Roman"/>
          <w:sz w:val="28"/>
          <w:szCs w:val="28"/>
        </w:rPr>
        <w:t xml:space="preserve"> </w:t>
      </w:r>
      <w:r w:rsidR="006F32AF" w:rsidRPr="00303B74">
        <w:rPr>
          <w:rFonts w:ascii="Times New Roman" w:hAnsi="Times New Roman" w:cs="Times New Roman"/>
          <w:sz w:val="28"/>
          <w:szCs w:val="28"/>
        </w:rPr>
        <w:t xml:space="preserve">брада, шапка и </w:t>
      </w:r>
      <w:proofErr w:type="spellStart"/>
      <w:r w:rsidR="006F32AF" w:rsidRPr="00303B74">
        <w:rPr>
          <w:rFonts w:ascii="Times New Roman" w:hAnsi="Times New Roman" w:cs="Times New Roman"/>
          <w:sz w:val="28"/>
          <w:szCs w:val="28"/>
        </w:rPr>
        <w:t>суи</w:t>
      </w:r>
      <w:r w:rsidR="00185628" w:rsidRPr="00303B74">
        <w:rPr>
          <w:rFonts w:ascii="Times New Roman" w:hAnsi="Times New Roman" w:cs="Times New Roman"/>
          <w:sz w:val="28"/>
          <w:szCs w:val="28"/>
        </w:rPr>
        <w:t>тш</w:t>
      </w:r>
      <w:r w:rsidR="006F32AF" w:rsidRPr="00303B74">
        <w:rPr>
          <w:rFonts w:ascii="Times New Roman" w:hAnsi="Times New Roman" w:cs="Times New Roman"/>
          <w:sz w:val="28"/>
          <w:szCs w:val="28"/>
        </w:rPr>
        <w:t>ърт</w:t>
      </w:r>
      <w:proofErr w:type="spellEnd"/>
      <w:r w:rsidR="006F32AF" w:rsidRPr="00303B74">
        <w:rPr>
          <w:rFonts w:ascii="Times New Roman" w:hAnsi="Times New Roman" w:cs="Times New Roman"/>
          <w:sz w:val="28"/>
          <w:szCs w:val="28"/>
        </w:rPr>
        <w:t>, които затруднили откриването</w:t>
      </w:r>
      <w:r w:rsidR="00024800">
        <w:rPr>
          <w:rFonts w:ascii="Times New Roman" w:hAnsi="Times New Roman" w:cs="Times New Roman"/>
          <w:sz w:val="28"/>
          <w:szCs w:val="28"/>
        </w:rPr>
        <w:t xml:space="preserve"> му, а министър  </w:t>
      </w:r>
      <w:r w:rsidR="00566BAD">
        <w:rPr>
          <w:rFonts w:ascii="Times New Roman" w:hAnsi="Times New Roman" w:cs="Times New Roman"/>
          <w:sz w:val="28"/>
          <w:szCs w:val="28"/>
        </w:rPr>
        <w:t xml:space="preserve">Радев </w:t>
      </w:r>
      <w:r w:rsidR="00024800">
        <w:rPr>
          <w:rFonts w:ascii="Times New Roman" w:hAnsi="Times New Roman" w:cs="Times New Roman"/>
          <w:sz w:val="28"/>
          <w:szCs w:val="28"/>
        </w:rPr>
        <w:t>наре</w:t>
      </w:r>
      <w:r w:rsidR="006F32AF" w:rsidRPr="00303B74">
        <w:rPr>
          <w:rFonts w:ascii="Times New Roman" w:hAnsi="Times New Roman" w:cs="Times New Roman"/>
          <w:sz w:val="28"/>
          <w:szCs w:val="28"/>
        </w:rPr>
        <w:t>ч</w:t>
      </w:r>
      <w:r w:rsidR="00024800">
        <w:rPr>
          <w:rFonts w:ascii="Times New Roman" w:hAnsi="Times New Roman" w:cs="Times New Roman"/>
          <w:sz w:val="28"/>
          <w:szCs w:val="28"/>
        </w:rPr>
        <w:t>е</w:t>
      </w:r>
      <w:r w:rsidR="006F32AF" w:rsidRPr="00303B74">
        <w:rPr>
          <w:rFonts w:ascii="Times New Roman" w:hAnsi="Times New Roman" w:cs="Times New Roman"/>
          <w:sz w:val="28"/>
          <w:szCs w:val="28"/>
        </w:rPr>
        <w:t xml:space="preserve"> убийството му </w:t>
      </w:r>
      <w:r w:rsidR="00185628" w:rsidRPr="00303B74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6F32AF" w:rsidRPr="00303B74">
        <w:rPr>
          <w:rFonts w:ascii="Times New Roman" w:hAnsi="Times New Roman" w:cs="Times New Roman"/>
          <w:sz w:val="28"/>
          <w:szCs w:val="28"/>
        </w:rPr>
        <w:t>малшанс</w:t>
      </w:r>
      <w:proofErr w:type="spellEnd"/>
      <w:r w:rsidR="00185628" w:rsidRPr="00303B74">
        <w:rPr>
          <w:rFonts w:ascii="Times New Roman" w:hAnsi="Times New Roman" w:cs="Times New Roman"/>
          <w:sz w:val="28"/>
          <w:szCs w:val="28"/>
        </w:rPr>
        <w:t>“</w:t>
      </w:r>
      <w:r w:rsidR="006F32AF" w:rsidRPr="00303B74">
        <w:rPr>
          <w:rFonts w:ascii="Times New Roman" w:hAnsi="Times New Roman" w:cs="Times New Roman"/>
          <w:sz w:val="28"/>
          <w:szCs w:val="28"/>
        </w:rPr>
        <w:t>.</w:t>
      </w:r>
      <w:r w:rsidR="00D85B07" w:rsidRPr="00303B74">
        <w:rPr>
          <w:rFonts w:ascii="Times New Roman" w:hAnsi="Times New Roman" w:cs="Times New Roman"/>
          <w:sz w:val="28"/>
          <w:szCs w:val="28"/>
        </w:rPr>
        <w:t xml:space="preserve"> Това е </w:t>
      </w:r>
      <w:r w:rsidR="00DD7079">
        <w:rPr>
          <w:rFonts w:ascii="Times New Roman" w:hAnsi="Times New Roman" w:cs="Times New Roman"/>
          <w:sz w:val="28"/>
          <w:szCs w:val="28"/>
        </w:rPr>
        <w:t xml:space="preserve">поредният </w:t>
      </w:r>
      <w:r w:rsidR="00D85B07" w:rsidRPr="00303B74">
        <w:rPr>
          <w:rFonts w:ascii="Times New Roman" w:hAnsi="Times New Roman" w:cs="Times New Roman"/>
          <w:sz w:val="28"/>
          <w:szCs w:val="28"/>
        </w:rPr>
        <w:t xml:space="preserve">груб цинизъм от устата на вътрешния </w:t>
      </w:r>
      <w:r w:rsidR="00D85B07" w:rsidRPr="00303B74">
        <w:rPr>
          <w:rFonts w:ascii="Times New Roman" w:hAnsi="Times New Roman" w:cs="Times New Roman"/>
          <w:sz w:val="28"/>
          <w:szCs w:val="28"/>
        </w:rPr>
        <w:lastRenderedPageBreak/>
        <w:t xml:space="preserve">министър. </w:t>
      </w:r>
      <w:r w:rsidR="00DD7079">
        <w:rPr>
          <w:rFonts w:ascii="Times New Roman" w:hAnsi="Times New Roman" w:cs="Times New Roman"/>
          <w:sz w:val="28"/>
          <w:szCs w:val="28"/>
        </w:rPr>
        <w:t>Питаме - ш</w:t>
      </w:r>
      <w:r w:rsidR="00D85B07" w:rsidRPr="00303B74">
        <w:rPr>
          <w:rFonts w:ascii="Times New Roman" w:hAnsi="Times New Roman" w:cs="Times New Roman"/>
          <w:sz w:val="28"/>
          <w:szCs w:val="28"/>
        </w:rPr>
        <w:t xml:space="preserve">анс или професионализъм </w:t>
      </w:r>
      <w:r w:rsidR="00604B98" w:rsidRPr="00303B74">
        <w:rPr>
          <w:rFonts w:ascii="Times New Roman" w:hAnsi="Times New Roman" w:cs="Times New Roman"/>
          <w:sz w:val="28"/>
          <w:szCs w:val="28"/>
        </w:rPr>
        <w:t>с</w:t>
      </w:r>
      <w:r w:rsidR="00D85B07" w:rsidRPr="00303B74">
        <w:rPr>
          <w:rFonts w:ascii="Times New Roman" w:hAnsi="Times New Roman" w:cs="Times New Roman"/>
          <w:sz w:val="28"/>
          <w:szCs w:val="28"/>
        </w:rPr>
        <w:t xml:space="preserve">а водещите в </w:t>
      </w:r>
      <w:proofErr w:type="spellStart"/>
      <w:r w:rsidR="00D85B07" w:rsidRPr="00303B74">
        <w:rPr>
          <w:rFonts w:ascii="Times New Roman" w:hAnsi="Times New Roman" w:cs="Times New Roman"/>
          <w:sz w:val="28"/>
          <w:szCs w:val="28"/>
        </w:rPr>
        <w:t>оперативно-издирвателните</w:t>
      </w:r>
      <w:proofErr w:type="spellEnd"/>
      <w:r w:rsidR="00D85B07" w:rsidRPr="00303B7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777B5" w:rsidRPr="00303B74">
        <w:rPr>
          <w:rFonts w:ascii="Times New Roman" w:hAnsi="Times New Roman" w:cs="Times New Roman"/>
          <w:sz w:val="28"/>
          <w:szCs w:val="28"/>
        </w:rPr>
        <w:t>?</w:t>
      </w:r>
    </w:p>
    <w:p w:rsidR="001D71D8" w:rsidRPr="00303B74" w:rsidRDefault="00A602D6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b/>
          <w:sz w:val="28"/>
          <w:szCs w:val="28"/>
        </w:rPr>
        <w:t>Правителствената отговорност за случ</w:t>
      </w:r>
      <w:r w:rsidR="00584B79" w:rsidRPr="00303B74">
        <w:rPr>
          <w:rFonts w:ascii="Times New Roman" w:hAnsi="Times New Roman" w:cs="Times New Roman"/>
          <w:b/>
          <w:sz w:val="28"/>
          <w:szCs w:val="28"/>
        </w:rPr>
        <w:t>ая е обусловена от демон</w:t>
      </w:r>
      <w:r w:rsidR="00566BAD">
        <w:rPr>
          <w:rFonts w:ascii="Times New Roman" w:hAnsi="Times New Roman" w:cs="Times New Roman"/>
          <w:b/>
          <w:sz w:val="28"/>
          <w:szCs w:val="28"/>
        </w:rPr>
        <w:softHyphen/>
      </w:r>
      <w:r w:rsidR="00584B79" w:rsidRPr="00303B74">
        <w:rPr>
          <w:rFonts w:ascii="Times New Roman" w:hAnsi="Times New Roman" w:cs="Times New Roman"/>
          <w:b/>
          <w:sz w:val="28"/>
          <w:szCs w:val="28"/>
        </w:rPr>
        <w:t>стрираната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 от министрите на правосъдието и </w:t>
      </w:r>
      <w:r w:rsidR="00566BA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вътрешните работи </w:t>
      </w:r>
      <w:r w:rsidR="00584B79" w:rsidRPr="00303B74">
        <w:rPr>
          <w:rFonts w:ascii="Times New Roman" w:hAnsi="Times New Roman" w:cs="Times New Roman"/>
          <w:b/>
          <w:sz w:val="28"/>
          <w:szCs w:val="28"/>
        </w:rPr>
        <w:t>неспо</w:t>
      </w:r>
      <w:r w:rsidR="00566BAD">
        <w:rPr>
          <w:rFonts w:ascii="Times New Roman" w:hAnsi="Times New Roman" w:cs="Times New Roman"/>
          <w:b/>
          <w:sz w:val="28"/>
          <w:szCs w:val="28"/>
        </w:rPr>
        <w:softHyphen/>
      </w:r>
      <w:r w:rsidR="00584B79" w:rsidRPr="00303B74">
        <w:rPr>
          <w:rFonts w:ascii="Times New Roman" w:hAnsi="Times New Roman" w:cs="Times New Roman"/>
          <w:b/>
          <w:sz w:val="28"/>
          <w:szCs w:val="28"/>
        </w:rPr>
        <w:t>собност да намерят решения н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а острите проблеми, свързани с опазването на затворите и </w:t>
      </w:r>
      <w:r w:rsidR="002F049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303B74">
        <w:rPr>
          <w:rFonts w:ascii="Times New Roman" w:hAnsi="Times New Roman" w:cs="Times New Roman"/>
          <w:b/>
          <w:sz w:val="28"/>
          <w:szCs w:val="28"/>
        </w:rPr>
        <w:t>издирването на бегълци.</w:t>
      </w:r>
      <w:r w:rsidRPr="00303B74">
        <w:rPr>
          <w:rFonts w:ascii="Times New Roman" w:hAnsi="Times New Roman" w:cs="Times New Roman"/>
          <w:sz w:val="28"/>
          <w:szCs w:val="28"/>
        </w:rPr>
        <w:t xml:space="preserve"> За тези проблеми те са предупреждавани многократно. Решения са предлагани и отхвърляни. </w:t>
      </w:r>
    </w:p>
    <w:p w:rsidR="00D75E0F" w:rsidRDefault="001D71D8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 xml:space="preserve">Повече от година служителите на арестите и затворите протестират пред сградата на Министерството на правосъдието. </w:t>
      </w:r>
      <w:r w:rsidR="0075513F" w:rsidRPr="00303B74">
        <w:rPr>
          <w:rFonts w:ascii="Times New Roman" w:hAnsi="Times New Roman" w:cs="Times New Roman"/>
          <w:sz w:val="28"/>
          <w:szCs w:val="28"/>
        </w:rPr>
        <w:t>О</w:t>
      </w:r>
      <w:r w:rsidR="006F02DA">
        <w:rPr>
          <w:rFonts w:ascii="Times New Roman" w:hAnsi="Times New Roman" w:cs="Times New Roman"/>
          <w:sz w:val="28"/>
          <w:szCs w:val="28"/>
        </w:rPr>
        <w:t>свен срещу ниското си заплащане,</w:t>
      </w:r>
      <w:r w:rsidR="0075513F" w:rsidRPr="00303B74">
        <w:rPr>
          <w:rFonts w:ascii="Times New Roman" w:hAnsi="Times New Roman" w:cs="Times New Roman"/>
          <w:sz w:val="28"/>
          <w:szCs w:val="28"/>
        </w:rPr>
        <w:t xml:space="preserve"> надзирателите справедливо се възмущават от условията на труд в затворите и от хроничния недостиг на служители. </w:t>
      </w:r>
      <w:r w:rsidR="00BC59C1" w:rsidRPr="00303B74">
        <w:rPr>
          <w:rFonts w:ascii="Times New Roman" w:hAnsi="Times New Roman" w:cs="Times New Roman"/>
          <w:sz w:val="28"/>
          <w:szCs w:val="28"/>
        </w:rPr>
        <w:t xml:space="preserve">Невъзмутимо министър Цачева ги приема, изслушва и отпраща, обяснявайки им, че исканията им са неизпълними. </w:t>
      </w:r>
      <w:r w:rsidR="00D31AF6" w:rsidRPr="00303B74">
        <w:rPr>
          <w:rFonts w:ascii="Times New Roman" w:hAnsi="Times New Roman" w:cs="Times New Roman"/>
          <w:sz w:val="28"/>
          <w:szCs w:val="28"/>
        </w:rPr>
        <w:t>В отговор на парламентарен въпрос</w:t>
      </w:r>
      <w:r w:rsidR="00584B79" w:rsidRPr="00303B74">
        <w:rPr>
          <w:rFonts w:ascii="Times New Roman" w:hAnsi="Times New Roman" w:cs="Times New Roman"/>
          <w:sz w:val="28"/>
          <w:szCs w:val="28"/>
        </w:rPr>
        <w:t xml:space="preserve"> на народния представител от БСП Тодор Байчев</w:t>
      </w:r>
      <w:r w:rsidR="006F02DA">
        <w:rPr>
          <w:rFonts w:ascii="Times New Roman" w:hAnsi="Times New Roman" w:cs="Times New Roman"/>
          <w:sz w:val="28"/>
          <w:szCs w:val="28"/>
        </w:rPr>
        <w:t xml:space="preserve"> по темата на 15.12.</w:t>
      </w:r>
      <w:r w:rsidR="00D31AF6" w:rsidRPr="00303B74">
        <w:rPr>
          <w:rFonts w:ascii="Times New Roman" w:hAnsi="Times New Roman" w:cs="Times New Roman"/>
          <w:sz w:val="28"/>
          <w:szCs w:val="28"/>
        </w:rPr>
        <w:t>2017</w:t>
      </w:r>
      <w:r w:rsidR="006F02DA">
        <w:rPr>
          <w:rFonts w:ascii="Times New Roman" w:hAnsi="Times New Roman" w:cs="Times New Roman"/>
          <w:sz w:val="28"/>
          <w:szCs w:val="28"/>
        </w:rPr>
        <w:t xml:space="preserve"> </w:t>
      </w:r>
      <w:r w:rsidR="00D31AF6" w:rsidRPr="00303B74">
        <w:rPr>
          <w:rFonts w:ascii="Times New Roman" w:hAnsi="Times New Roman" w:cs="Times New Roman"/>
          <w:sz w:val="28"/>
          <w:szCs w:val="28"/>
        </w:rPr>
        <w:t>г. министърът на правосъдието възкликва</w:t>
      </w:r>
      <w:r w:rsidR="00D16352" w:rsidRPr="00303B74">
        <w:rPr>
          <w:rFonts w:ascii="Times New Roman" w:hAnsi="Times New Roman" w:cs="Times New Roman"/>
          <w:sz w:val="28"/>
          <w:szCs w:val="28"/>
        </w:rPr>
        <w:t>:</w:t>
      </w:r>
      <w:r w:rsidR="00D31AF6" w:rsidRPr="00303B74">
        <w:rPr>
          <w:rFonts w:ascii="Times New Roman" w:hAnsi="Times New Roman" w:cs="Times New Roman"/>
          <w:sz w:val="28"/>
          <w:szCs w:val="28"/>
        </w:rPr>
        <w:t xml:space="preserve"> „Техните претенции са ми до болка познати</w:t>
      </w:r>
      <w:r w:rsidR="00D16352" w:rsidRPr="00303B74">
        <w:rPr>
          <w:rFonts w:ascii="Times New Roman" w:hAnsi="Times New Roman" w:cs="Times New Roman"/>
          <w:sz w:val="28"/>
          <w:szCs w:val="28"/>
        </w:rPr>
        <w:t>“</w:t>
      </w:r>
      <w:r w:rsidR="00D31AF6" w:rsidRPr="00303B74">
        <w:rPr>
          <w:rFonts w:ascii="Times New Roman" w:hAnsi="Times New Roman" w:cs="Times New Roman"/>
          <w:sz w:val="28"/>
          <w:szCs w:val="28"/>
        </w:rPr>
        <w:t>.</w:t>
      </w:r>
      <w:r w:rsidR="00DE52CE" w:rsidRPr="00303B74">
        <w:rPr>
          <w:rFonts w:ascii="Times New Roman" w:hAnsi="Times New Roman" w:cs="Times New Roman"/>
          <w:sz w:val="28"/>
          <w:szCs w:val="28"/>
        </w:rPr>
        <w:t xml:space="preserve"> Неразбирането на факт</w:t>
      </w:r>
      <w:r w:rsidR="006F02DA">
        <w:rPr>
          <w:rFonts w:ascii="Times New Roman" w:hAnsi="Times New Roman" w:cs="Times New Roman"/>
          <w:sz w:val="28"/>
          <w:szCs w:val="28"/>
        </w:rPr>
        <w:t>а</w:t>
      </w:r>
      <w:r w:rsidR="00DE52CE" w:rsidRPr="00303B74">
        <w:rPr>
          <w:rFonts w:ascii="Times New Roman" w:hAnsi="Times New Roman" w:cs="Times New Roman"/>
          <w:sz w:val="28"/>
          <w:szCs w:val="28"/>
        </w:rPr>
        <w:t>, че не става дума за „претенции</w:t>
      </w:r>
      <w:r w:rsidR="00D16352" w:rsidRPr="00303B74">
        <w:rPr>
          <w:rFonts w:ascii="Times New Roman" w:hAnsi="Times New Roman" w:cs="Times New Roman"/>
          <w:sz w:val="28"/>
          <w:szCs w:val="28"/>
        </w:rPr>
        <w:t>“</w:t>
      </w:r>
      <w:r w:rsidR="00DE52CE" w:rsidRPr="00303B74">
        <w:rPr>
          <w:rFonts w:ascii="Times New Roman" w:hAnsi="Times New Roman" w:cs="Times New Roman"/>
          <w:sz w:val="28"/>
          <w:szCs w:val="28"/>
        </w:rPr>
        <w:t xml:space="preserve">, а за необходимост, гласуването на сляпо на предложения от </w:t>
      </w:r>
      <w:r w:rsidR="006F02DA">
        <w:rPr>
          <w:rFonts w:ascii="Times New Roman" w:hAnsi="Times New Roman" w:cs="Times New Roman"/>
          <w:sz w:val="28"/>
          <w:szCs w:val="28"/>
        </w:rPr>
        <w:t>МФ</w:t>
      </w:r>
      <w:r w:rsidR="00DE52CE" w:rsidRPr="00303B74">
        <w:rPr>
          <w:rFonts w:ascii="Times New Roman" w:hAnsi="Times New Roman" w:cs="Times New Roman"/>
          <w:sz w:val="28"/>
          <w:szCs w:val="28"/>
        </w:rPr>
        <w:t xml:space="preserve"> бюд</w:t>
      </w:r>
      <w:r w:rsidR="00D75E0F">
        <w:rPr>
          <w:rFonts w:ascii="Times New Roman" w:hAnsi="Times New Roman" w:cs="Times New Roman"/>
          <w:sz w:val="28"/>
          <w:szCs w:val="28"/>
        </w:rPr>
        <w:t>жет и предприемането на действия</w:t>
      </w:r>
      <w:r w:rsidR="00DE52CE" w:rsidRPr="00303B74">
        <w:rPr>
          <w:rFonts w:ascii="Times New Roman" w:hAnsi="Times New Roman" w:cs="Times New Roman"/>
          <w:sz w:val="28"/>
          <w:szCs w:val="28"/>
        </w:rPr>
        <w:t xml:space="preserve"> за окомплектоване на незаетите щатове направиха бягството на Пелов </w:t>
      </w:r>
      <w:r w:rsidR="00AF01CC" w:rsidRPr="00303B74">
        <w:rPr>
          <w:rFonts w:ascii="Times New Roman" w:hAnsi="Times New Roman" w:cs="Times New Roman"/>
          <w:sz w:val="28"/>
          <w:szCs w:val="28"/>
        </w:rPr>
        <w:t xml:space="preserve">и Колев възможно. </w:t>
      </w:r>
      <w:r w:rsidR="008777B5" w:rsidRPr="00303B74">
        <w:rPr>
          <w:rFonts w:ascii="Times New Roman" w:hAnsi="Times New Roman" w:cs="Times New Roman"/>
          <w:sz w:val="28"/>
          <w:szCs w:val="28"/>
        </w:rPr>
        <w:t xml:space="preserve">Вместо това през изминалата една година затворите се свързват само със скандали за обществени поръчки. </w:t>
      </w:r>
      <w:r w:rsidR="008777B5" w:rsidRPr="00265590">
        <w:rPr>
          <w:rFonts w:ascii="Times New Roman" w:hAnsi="Times New Roman" w:cs="Times New Roman"/>
          <w:b/>
          <w:sz w:val="28"/>
          <w:szCs w:val="28"/>
        </w:rPr>
        <w:t>И ако заплатите на надзи</w:t>
      </w:r>
      <w:r w:rsidR="00D75E0F">
        <w:rPr>
          <w:rFonts w:ascii="Times New Roman" w:hAnsi="Times New Roman" w:cs="Times New Roman"/>
          <w:b/>
          <w:sz w:val="28"/>
          <w:szCs w:val="28"/>
        </w:rPr>
        <w:softHyphen/>
      </w:r>
      <w:r w:rsidR="008777B5" w:rsidRPr="00265590">
        <w:rPr>
          <w:rFonts w:ascii="Times New Roman" w:hAnsi="Times New Roman" w:cs="Times New Roman"/>
          <w:b/>
          <w:sz w:val="28"/>
          <w:szCs w:val="28"/>
        </w:rPr>
        <w:t xml:space="preserve">рателите са </w:t>
      </w:r>
      <w:r w:rsidR="00CC0AC3" w:rsidRPr="00265590">
        <w:rPr>
          <w:rFonts w:ascii="Times New Roman" w:hAnsi="Times New Roman" w:cs="Times New Roman"/>
          <w:b/>
          <w:sz w:val="28"/>
          <w:szCs w:val="28"/>
        </w:rPr>
        <w:t>около</w:t>
      </w:r>
      <w:r w:rsidR="008777B5" w:rsidRPr="00265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AC3" w:rsidRPr="00265590">
        <w:rPr>
          <w:rFonts w:ascii="Times New Roman" w:hAnsi="Times New Roman" w:cs="Times New Roman"/>
          <w:b/>
          <w:sz w:val="28"/>
          <w:szCs w:val="28"/>
        </w:rPr>
        <w:t>8</w:t>
      </w:r>
      <w:r w:rsidR="008777B5" w:rsidRPr="00265590">
        <w:rPr>
          <w:rFonts w:ascii="Times New Roman" w:hAnsi="Times New Roman" w:cs="Times New Roman"/>
          <w:b/>
          <w:sz w:val="28"/>
          <w:szCs w:val="28"/>
        </w:rPr>
        <w:t xml:space="preserve">00 лв., то издръжката на един затворник </w:t>
      </w:r>
      <w:r w:rsidR="00265590" w:rsidRPr="00265590">
        <w:rPr>
          <w:rFonts w:ascii="Times New Roman" w:hAnsi="Times New Roman" w:cs="Times New Roman"/>
          <w:b/>
          <w:sz w:val="28"/>
          <w:szCs w:val="28"/>
        </w:rPr>
        <w:t>до</w:t>
      </w:r>
      <w:r w:rsidR="008777B5" w:rsidRPr="00265590">
        <w:rPr>
          <w:rFonts w:ascii="Times New Roman" w:hAnsi="Times New Roman" w:cs="Times New Roman"/>
          <w:b/>
          <w:sz w:val="28"/>
          <w:szCs w:val="28"/>
        </w:rPr>
        <w:t>стигна 1</w:t>
      </w:r>
      <w:r w:rsidR="00CC0AC3" w:rsidRPr="00265590">
        <w:rPr>
          <w:rFonts w:ascii="Times New Roman" w:hAnsi="Times New Roman" w:cs="Times New Roman"/>
          <w:b/>
          <w:sz w:val="28"/>
          <w:szCs w:val="28"/>
        </w:rPr>
        <w:t>0</w:t>
      </w:r>
      <w:r w:rsidR="008777B5" w:rsidRPr="00265590">
        <w:rPr>
          <w:rFonts w:ascii="Times New Roman" w:hAnsi="Times New Roman" w:cs="Times New Roman"/>
          <w:b/>
          <w:sz w:val="28"/>
          <w:szCs w:val="28"/>
        </w:rPr>
        <w:t>00 лв. месечно.</w:t>
      </w:r>
    </w:p>
    <w:p w:rsidR="0023704D" w:rsidRPr="00303B74" w:rsidRDefault="004A7551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>Длъжни сме ясно да заявим, че а</w:t>
      </w:r>
      <w:r w:rsidR="00FE130B" w:rsidRPr="00303B74">
        <w:rPr>
          <w:rFonts w:ascii="Times New Roman" w:hAnsi="Times New Roman" w:cs="Times New Roman"/>
          <w:sz w:val="28"/>
          <w:szCs w:val="28"/>
        </w:rPr>
        <w:t xml:space="preserve">ко водената политика не се промени </w:t>
      </w:r>
      <w:r w:rsidR="003D163B" w:rsidRPr="00303B74">
        <w:rPr>
          <w:rFonts w:ascii="Times New Roman" w:hAnsi="Times New Roman" w:cs="Times New Roman"/>
          <w:sz w:val="28"/>
          <w:szCs w:val="28"/>
        </w:rPr>
        <w:t>коренно</w:t>
      </w:r>
      <w:r w:rsidR="00D16352" w:rsidRPr="00303B74">
        <w:rPr>
          <w:rFonts w:ascii="Times New Roman" w:hAnsi="Times New Roman" w:cs="Times New Roman"/>
          <w:sz w:val="28"/>
          <w:szCs w:val="28"/>
        </w:rPr>
        <w:t xml:space="preserve"> още сега</w:t>
      </w:r>
      <w:r w:rsidR="003D163B" w:rsidRPr="00303B74">
        <w:rPr>
          <w:rFonts w:ascii="Times New Roman" w:hAnsi="Times New Roman" w:cs="Times New Roman"/>
          <w:sz w:val="28"/>
          <w:szCs w:val="28"/>
        </w:rPr>
        <w:t>, нови</w:t>
      </w:r>
      <w:r w:rsidR="0023704D" w:rsidRPr="00303B74">
        <w:rPr>
          <w:rFonts w:ascii="Times New Roman" w:hAnsi="Times New Roman" w:cs="Times New Roman"/>
          <w:sz w:val="28"/>
          <w:szCs w:val="28"/>
        </w:rPr>
        <w:t xml:space="preserve"> бягства и престрелки са много вероятни. </w:t>
      </w:r>
    </w:p>
    <w:p w:rsidR="0067358E" w:rsidRDefault="00A67D80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b/>
          <w:sz w:val="28"/>
          <w:szCs w:val="28"/>
        </w:rPr>
        <w:t>Министерството на вътрешните работи се оказва неспособно да из</w:t>
      </w:r>
      <w:r w:rsidR="0067358E">
        <w:rPr>
          <w:rFonts w:ascii="Times New Roman" w:hAnsi="Times New Roman" w:cs="Times New Roman"/>
          <w:b/>
          <w:sz w:val="28"/>
          <w:szCs w:val="28"/>
        </w:rPr>
        <w:softHyphen/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дири и залови избягали </w:t>
      </w:r>
      <w:r w:rsidR="003D163B" w:rsidRPr="00303B74">
        <w:rPr>
          <w:rFonts w:ascii="Times New Roman" w:hAnsi="Times New Roman" w:cs="Times New Roman"/>
          <w:b/>
          <w:sz w:val="28"/>
          <w:szCs w:val="28"/>
        </w:rPr>
        <w:t>рецидивисти.</w:t>
      </w:r>
      <w:r w:rsidR="003D163B" w:rsidRPr="00303B74">
        <w:rPr>
          <w:rFonts w:ascii="Times New Roman" w:hAnsi="Times New Roman" w:cs="Times New Roman"/>
          <w:sz w:val="28"/>
          <w:szCs w:val="28"/>
        </w:rPr>
        <w:t xml:space="preserve"> Неадекватните</w:t>
      </w:r>
      <w:r w:rsidR="00D94724" w:rsidRPr="00303B74">
        <w:rPr>
          <w:rFonts w:ascii="Times New Roman" w:hAnsi="Times New Roman" w:cs="Times New Roman"/>
          <w:sz w:val="28"/>
          <w:szCs w:val="28"/>
        </w:rPr>
        <w:t xml:space="preserve"> обяснения</w:t>
      </w:r>
      <w:r w:rsidR="00EB3753" w:rsidRPr="00303B7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B3753" w:rsidRPr="00303B74">
        <w:rPr>
          <w:rFonts w:ascii="Times New Roman" w:hAnsi="Times New Roman" w:cs="Times New Roman"/>
          <w:sz w:val="28"/>
          <w:szCs w:val="28"/>
        </w:rPr>
        <w:t>дегизи</w:t>
      </w:r>
      <w:r w:rsidR="0067358E">
        <w:rPr>
          <w:rFonts w:ascii="Times New Roman" w:hAnsi="Times New Roman" w:cs="Times New Roman"/>
          <w:sz w:val="28"/>
          <w:szCs w:val="28"/>
        </w:rPr>
        <w:softHyphen/>
      </w:r>
      <w:r w:rsidR="00EB3753" w:rsidRPr="00303B74">
        <w:rPr>
          <w:rFonts w:ascii="Times New Roman" w:hAnsi="Times New Roman" w:cs="Times New Roman"/>
          <w:sz w:val="28"/>
          <w:szCs w:val="28"/>
        </w:rPr>
        <w:t>ровката</w:t>
      </w:r>
      <w:proofErr w:type="spellEnd"/>
      <w:r w:rsidR="00EB3753" w:rsidRPr="00303B74">
        <w:rPr>
          <w:rFonts w:ascii="Times New Roman" w:hAnsi="Times New Roman" w:cs="Times New Roman"/>
          <w:sz w:val="28"/>
          <w:szCs w:val="28"/>
        </w:rPr>
        <w:t xml:space="preserve"> </w:t>
      </w:r>
      <w:r w:rsidR="003D163B" w:rsidRPr="00303B74">
        <w:rPr>
          <w:rFonts w:ascii="Times New Roman" w:hAnsi="Times New Roman" w:cs="Times New Roman"/>
          <w:sz w:val="28"/>
          <w:szCs w:val="28"/>
        </w:rPr>
        <w:t>на бегълците</w:t>
      </w:r>
      <w:r w:rsidR="00EB3753" w:rsidRPr="00303B74">
        <w:rPr>
          <w:rFonts w:ascii="Times New Roman" w:hAnsi="Times New Roman" w:cs="Times New Roman"/>
          <w:sz w:val="28"/>
          <w:szCs w:val="28"/>
        </w:rPr>
        <w:t xml:space="preserve"> и „</w:t>
      </w:r>
      <w:proofErr w:type="spellStart"/>
      <w:r w:rsidR="007D564D" w:rsidRPr="00303B74">
        <w:rPr>
          <w:rFonts w:ascii="Times New Roman" w:hAnsi="Times New Roman" w:cs="Times New Roman"/>
          <w:sz w:val="28"/>
          <w:szCs w:val="28"/>
        </w:rPr>
        <w:t>малшанс</w:t>
      </w:r>
      <w:r w:rsidR="006735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16352" w:rsidRPr="00303B74">
        <w:rPr>
          <w:rFonts w:ascii="Times New Roman" w:hAnsi="Times New Roman" w:cs="Times New Roman"/>
          <w:sz w:val="28"/>
          <w:szCs w:val="28"/>
        </w:rPr>
        <w:t>“</w:t>
      </w:r>
      <w:r w:rsidR="00EB3753" w:rsidRPr="00303B74">
        <w:rPr>
          <w:rFonts w:ascii="Times New Roman" w:hAnsi="Times New Roman" w:cs="Times New Roman"/>
          <w:sz w:val="28"/>
          <w:szCs w:val="28"/>
        </w:rPr>
        <w:t>, който видя министър Раде</w:t>
      </w:r>
      <w:r w:rsidR="0067358E">
        <w:rPr>
          <w:rFonts w:ascii="Times New Roman" w:hAnsi="Times New Roman" w:cs="Times New Roman"/>
          <w:sz w:val="28"/>
          <w:szCs w:val="28"/>
        </w:rPr>
        <w:t xml:space="preserve">в при неуспеха на </w:t>
      </w:r>
      <w:proofErr w:type="spellStart"/>
      <w:r w:rsidR="0067358E">
        <w:rPr>
          <w:rFonts w:ascii="Times New Roman" w:hAnsi="Times New Roman" w:cs="Times New Roman"/>
          <w:sz w:val="28"/>
          <w:szCs w:val="28"/>
        </w:rPr>
        <w:t>подопечните</w:t>
      </w:r>
      <w:proofErr w:type="spellEnd"/>
      <w:r w:rsidR="0067358E">
        <w:rPr>
          <w:rFonts w:ascii="Times New Roman" w:hAnsi="Times New Roman" w:cs="Times New Roman"/>
          <w:sz w:val="28"/>
          <w:szCs w:val="28"/>
        </w:rPr>
        <w:t xml:space="preserve"> му</w:t>
      </w:r>
      <w:r w:rsidR="00EB3753" w:rsidRPr="00303B74">
        <w:rPr>
          <w:rFonts w:ascii="Times New Roman" w:hAnsi="Times New Roman" w:cs="Times New Roman"/>
          <w:sz w:val="28"/>
          <w:szCs w:val="28"/>
        </w:rPr>
        <w:t>, не допринасят</w:t>
      </w:r>
      <w:r w:rsidR="0067358E">
        <w:rPr>
          <w:rFonts w:ascii="Times New Roman" w:hAnsi="Times New Roman" w:cs="Times New Roman"/>
          <w:sz w:val="28"/>
          <w:szCs w:val="28"/>
        </w:rPr>
        <w:t xml:space="preserve"> за повишаване доверието в МВР.</w:t>
      </w:r>
    </w:p>
    <w:p w:rsidR="009E347E" w:rsidRPr="00303B74" w:rsidRDefault="00EB3753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>Но това е само видимата страна на проблема, чиято дълбочина прави</w:t>
      </w:r>
      <w:r w:rsidR="004B1F29">
        <w:rPr>
          <w:rFonts w:ascii="Times New Roman" w:hAnsi="Times New Roman" w:cs="Times New Roman"/>
          <w:sz w:val="28"/>
          <w:szCs w:val="28"/>
        </w:rPr>
        <w:softHyphen/>
      </w:r>
      <w:r w:rsidRPr="00303B74">
        <w:rPr>
          <w:rFonts w:ascii="Times New Roman" w:hAnsi="Times New Roman" w:cs="Times New Roman"/>
          <w:sz w:val="28"/>
          <w:szCs w:val="28"/>
        </w:rPr>
        <w:t>тел</w:t>
      </w:r>
      <w:r w:rsidR="004B1F29">
        <w:rPr>
          <w:rFonts w:ascii="Times New Roman" w:hAnsi="Times New Roman" w:cs="Times New Roman"/>
          <w:sz w:val="28"/>
          <w:szCs w:val="28"/>
        </w:rPr>
        <w:softHyphen/>
      </w:r>
      <w:r w:rsidRPr="00303B74">
        <w:rPr>
          <w:rFonts w:ascii="Times New Roman" w:hAnsi="Times New Roman" w:cs="Times New Roman"/>
          <w:sz w:val="28"/>
          <w:szCs w:val="28"/>
        </w:rPr>
        <w:t xml:space="preserve">ството не иска или не може да разбере. А за нея става кристално ясно </w:t>
      </w:r>
      <w:r w:rsidR="004D3096" w:rsidRPr="00303B74">
        <w:rPr>
          <w:rFonts w:ascii="Times New Roman" w:hAnsi="Times New Roman" w:cs="Times New Roman"/>
          <w:sz w:val="28"/>
          <w:szCs w:val="28"/>
        </w:rPr>
        <w:t>от доклад</w:t>
      </w:r>
      <w:r w:rsidR="004B1F29">
        <w:rPr>
          <w:rFonts w:ascii="Times New Roman" w:hAnsi="Times New Roman" w:cs="Times New Roman"/>
          <w:sz w:val="28"/>
          <w:szCs w:val="28"/>
        </w:rPr>
        <w:t>а</w:t>
      </w:r>
      <w:r w:rsidR="004D3096" w:rsidRPr="00303B74">
        <w:rPr>
          <w:rFonts w:ascii="Times New Roman" w:hAnsi="Times New Roman" w:cs="Times New Roman"/>
          <w:sz w:val="28"/>
          <w:szCs w:val="28"/>
        </w:rPr>
        <w:t xml:space="preserve"> на главния прокурор, представен</w:t>
      </w:r>
      <w:r w:rsidR="007A227A" w:rsidRPr="00303B74">
        <w:rPr>
          <w:rFonts w:ascii="Times New Roman" w:hAnsi="Times New Roman" w:cs="Times New Roman"/>
          <w:sz w:val="28"/>
          <w:szCs w:val="28"/>
        </w:rPr>
        <w:t xml:space="preserve"> пред Комисията по правните въпроси</w:t>
      </w:r>
      <w:r w:rsidR="004D3096" w:rsidRPr="00303B74">
        <w:rPr>
          <w:rFonts w:ascii="Times New Roman" w:hAnsi="Times New Roman" w:cs="Times New Roman"/>
          <w:sz w:val="28"/>
          <w:szCs w:val="28"/>
        </w:rPr>
        <w:t xml:space="preserve"> през март 2018</w:t>
      </w:r>
      <w:r w:rsidR="00D16352" w:rsidRPr="00303B74">
        <w:rPr>
          <w:rFonts w:ascii="Times New Roman" w:hAnsi="Times New Roman" w:cs="Times New Roman"/>
          <w:sz w:val="28"/>
          <w:szCs w:val="28"/>
        </w:rPr>
        <w:t xml:space="preserve"> </w:t>
      </w:r>
      <w:r w:rsidR="004D3096" w:rsidRPr="00303B74">
        <w:rPr>
          <w:rFonts w:ascii="Times New Roman" w:hAnsi="Times New Roman" w:cs="Times New Roman"/>
          <w:sz w:val="28"/>
          <w:szCs w:val="28"/>
        </w:rPr>
        <w:t xml:space="preserve">г. </w:t>
      </w:r>
      <w:r w:rsidR="00D16352" w:rsidRPr="00303B74">
        <w:rPr>
          <w:rFonts w:ascii="Times New Roman" w:hAnsi="Times New Roman" w:cs="Times New Roman"/>
          <w:sz w:val="28"/>
          <w:szCs w:val="28"/>
        </w:rPr>
        <w:t>В доклада</w:t>
      </w:r>
      <w:r w:rsidR="004D3096" w:rsidRPr="00303B74">
        <w:rPr>
          <w:rFonts w:ascii="Times New Roman" w:hAnsi="Times New Roman" w:cs="Times New Roman"/>
          <w:sz w:val="28"/>
          <w:szCs w:val="28"/>
        </w:rPr>
        <w:t xml:space="preserve"> е видно</w:t>
      </w:r>
      <w:r w:rsidR="00D51DA9" w:rsidRPr="00303B74">
        <w:rPr>
          <w:rFonts w:ascii="Times New Roman" w:hAnsi="Times New Roman" w:cs="Times New Roman"/>
          <w:sz w:val="28"/>
          <w:szCs w:val="28"/>
        </w:rPr>
        <w:t xml:space="preserve">, </w:t>
      </w:r>
      <w:r w:rsidR="003D163B" w:rsidRPr="00303B74">
        <w:rPr>
          <w:rFonts w:ascii="Times New Roman" w:hAnsi="Times New Roman" w:cs="Times New Roman"/>
          <w:sz w:val="28"/>
          <w:szCs w:val="28"/>
        </w:rPr>
        <w:t>че над</w:t>
      </w:r>
      <w:r w:rsidR="00D51DA9" w:rsidRPr="00303B74">
        <w:rPr>
          <w:rFonts w:ascii="Times New Roman" w:hAnsi="Times New Roman" w:cs="Times New Roman"/>
          <w:sz w:val="28"/>
          <w:szCs w:val="28"/>
        </w:rPr>
        <w:t xml:space="preserve"> 900 лица, осъдени </w:t>
      </w:r>
      <w:r w:rsidR="00D16352" w:rsidRPr="00303B74">
        <w:rPr>
          <w:rFonts w:ascii="Times New Roman" w:hAnsi="Times New Roman" w:cs="Times New Roman"/>
          <w:sz w:val="28"/>
          <w:szCs w:val="28"/>
        </w:rPr>
        <w:t>на</w:t>
      </w:r>
      <w:r w:rsidR="00D51DA9" w:rsidRPr="00303B74">
        <w:rPr>
          <w:rFonts w:ascii="Times New Roman" w:hAnsi="Times New Roman" w:cs="Times New Roman"/>
          <w:sz w:val="28"/>
          <w:szCs w:val="28"/>
        </w:rPr>
        <w:t xml:space="preserve"> лишаване от свобода, </w:t>
      </w:r>
      <w:r w:rsidR="001C5AB0" w:rsidRPr="00303B74">
        <w:rPr>
          <w:rFonts w:ascii="Times New Roman" w:hAnsi="Times New Roman" w:cs="Times New Roman"/>
          <w:sz w:val="28"/>
          <w:szCs w:val="28"/>
        </w:rPr>
        <w:t xml:space="preserve">остават </w:t>
      </w:r>
      <w:r w:rsidR="003D163B" w:rsidRPr="00303B74">
        <w:rPr>
          <w:rFonts w:ascii="Times New Roman" w:hAnsi="Times New Roman" w:cs="Times New Roman"/>
          <w:sz w:val="28"/>
          <w:szCs w:val="28"/>
        </w:rPr>
        <w:t>неиздирени</w:t>
      </w:r>
      <w:r w:rsidR="001C5AB0" w:rsidRPr="00303B74">
        <w:rPr>
          <w:rFonts w:ascii="Times New Roman" w:hAnsi="Times New Roman" w:cs="Times New Roman"/>
          <w:sz w:val="28"/>
          <w:szCs w:val="28"/>
        </w:rPr>
        <w:t xml:space="preserve">. </w:t>
      </w:r>
      <w:r w:rsidR="00D51DA9" w:rsidRPr="00303B74">
        <w:rPr>
          <w:rFonts w:ascii="Times New Roman" w:hAnsi="Times New Roman" w:cs="Times New Roman"/>
          <w:sz w:val="28"/>
          <w:szCs w:val="28"/>
        </w:rPr>
        <w:t xml:space="preserve">Трима от тях са с доживотна присъда, а около </w:t>
      </w:r>
      <w:proofErr w:type="spellStart"/>
      <w:r w:rsidR="00D51DA9" w:rsidRPr="00303B74">
        <w:rPr>
          <w:rFonts w:ascii="Times New Roman" w:hAnsi="Times New Roman" w:cs="Times New Roman"/>
          <w:sz w:val="28"/>
          <w:szCs w:val="28"/>
        </w:rPr>
        <w:t>50-</w:t>
      </w:r>
      <w:r w:rsidR="00D16352" w:rsidRPr="00303B74">
        <w:rPr>
          <w:rFonts w:ascii="Times New Roman" w:hAnsi="Times New Roman" w:cs="Times New Roman"/>
          <w:sz w:val="28"/>
          <w:szCs w:val="28"/>
        </w:rPr>
        <w:t>и</w:t>
      </w:r>
      <w:r w:rsidR="00D51DA9" w:rsidRPr="00303B7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D51DA9" w:rsidRPr="00303B74">
        <w:rPr>
          <w:rFonts w:ascii="Times New Roman" w:hAnsi="Times New Roman" w:cs="Times New Roman"/>
          <w:sz w:val="28"/>
          <w:szCs w:val="28"/>
        </w:rPr>
        <w:t xml:space="preserve"> са осъдени на 10 и повече години затвор. </w:t>
      </w:r>
    </w:p>
    <w:p w:rsidR="003451C4" w:rsidRPr="006859D9" w:rsidRDefault="001C5AB0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>Повод за този доклад беше друга др</w:t>
      </w:r>
      <w:r w:rsidR="00D94724" w:rsidRPr="00303B74">
        <w:rPr>
          <w:rFonts w:ascii="Times New Roman" w:hAnsi="Times New Roman" w:cs="Times New Roman"/>
          <w:sz w:val="28"/>
          <w:szCs w:val="28"/>
        </w:rPr>
        <w:t>ама – шесторно убийство в Нови И</w:t>
      </w:r>
      <w:r w:rsidRPr="00303B74">
        <w:rPr>
          <w:rFonts w:ascii="Times New Roman" w:hAnsi="Times New Roman" w:cs="Times New Roman"/>
          <w:sz w:val="28"/>
          <w:szCs w:val="28"/>
        </w:rPr>
        <w:t xml:space="preserve">скър, извършено от осъден, който в продължение на девет години </w:t>
      </w:r>
      <w:r w:rsidR="004729C0" w:rsidRPr="00303B74">
        <w:rPr>
          <w:rFonts w:ascii="Times New Roman" w:hAnsi="Times New Roman" w:cs="Times New Roman"/>
          <w:sz w:val="28"/>
          <w:szCs w:val="28"/>
        </w:rPr>
        <w:t xml:space="preserve">не е бил издирен от МВР. </w:t>
      </w:r>
      <w:r w:rsidR="007A227A" w:rsidRPr="00303B74">
        <w:rPr>
          <w:rFonts w:ascii="Times New Roman" w:hAnsi="Times New Roman" w:cs="Times New Roman"/>
          <w:sz w:val="28"/>
          <w:szCs w:val="28"/>
        </w:rPr>
        <w:t>Последствието от бездействието на органите на реда са жестоки.</w:t>
      </w:r>
      <w:r w:rsidR="003451C4" w:rsidRPr="00303B74">
        <w:rPr>
          <w:rFonts w:ascii="Times New Roman" w:hAnsi="Times New Roman" w:cs="Times New Roman"/>
          <w:sz w:val="28"/>
          <w:szCs w:val="28"/>
        </w:rPr>
        <w:t xml:space="preserve"> На 2 януари т</w:t>
      </w:r>
      <w:r w:rsidR="00D16352" w:rsidRPr="00303B74">
        <w:rPr>
          <w:rFonts w:ascii="Times New Roman" w:hAnsi="Times New Roman" w:cs="Times New Roman"/>
          <w:sz w:val="28"/>
          <w:szCs w:val="28"/>
        </w:rPr>
        <w:t>.</w:t>
      </w:r>
      <w:r w:rsidR="003451C4" w:rsidRPr="00303B74">
        <w:rPr>
          <w:rFonts w:ascii="Times New Roman" w:hAnsi="Times New Roman" w:cs="Times New Roman"/>
          <w:sz w:val="28"/>
          <w:szCs w:val="28"/>
        </w:rPr>
        <w:t>г</w:t>
      </w:r>
      <w:r w:rsidR="00D16352" w:rsidRPr="00303B74">
        <w:rPr>
          <w:rFonts w:ascii="Times New Roman" w:hAnsi="Times New Roman" w:cs="Times New Roman"/>
          <w:sz w:val="28"/>
          <w:szCs w:val="28"/>
        </w:rPr>
        <w:t>.</w:t>
      </w:r>
      <w:r w:rsidR="003451C4" w:rsidRPr="00303B74">
        <w:rPr>
          <w:rFonts w:ascii="Times New Roman" w:hAnsi="Times New Roman" w:cs="Times New Roman"/>
          <w:sz w:val="28"/>
          <w:szCs w:val="28"/>
        </w:rPr>
        <w:t xml:space="preserve"> в къща в Нови Искър са открити телата на пет</w:t>
      </w:r>
      <w:r w:rsidR="00D16352" w:rsidRPr="00303B74">
        <w:rPr>
          <w:rFonts w:ascii="Times New Roman" w:hAnsi="Times New Roman" w:cs="Times New Roman"/>
          <w:sz w:val="28"/>
          <w:szCs w:val="28"/>
        </w:rPr>
        <w:t>има</w:t>
      </w:r>
      <w:r w:rsidR="003451C4" w:rsidRPr="00303B74">
        <w:rPr>
          <w:rFonts w:ascii="Times New Roman" w:hAnsi="Times New Roman" w:cs="Times New Roman"/>
          <w:sz w:val="28"/>
          <w:szCs w:val="28"/>
        </w:rPr>
        <w:t xml:space="preserve"> души</w:t>
      </w:r>
      <w:r w:rsidR="007510ED" w:rsidRPr="00303B74">
        <w:rPr>
          <w:rFonts w:ascii="Times New Roman" w:hAnsi="Times New Roman" w:cs="Times New Roman"/>
          <w:sz w:val="28"/>
          <w:szCs w:val="28"/>
        </w:rPr>
        <w:t xml:space="preserve">, ден по-късно в близост е намерена и шестата </w:t>
      </w:r>
      <w:r w:rsidR="003D163B" w:rsidRPr="00303B74">
        <w:rPr>
          <w:rFonts w:ascii="Times New Roman" w:hAnsi="Times New Roman" w:cs="Times New Roman"/>
          <w:sz w:val="28"/>
          <w:szCs w:val="28"/>
        </w:rPr>
        <w:t xml:space="preserve">жертва. </w:t>
      </w:r>
      <w:r w:rsidR="003D163B" w:rsidRPr="00303B74">
        <w:rPr>
          <w:rFonts w:ascii="Times New Roman" w:hAnsi="Times New Roman" w:cs="Times New Roman"/>
          <w:bCs/>
          <w:sz w:val="28"/>
          <w:szCs w:val="28"/>
        </w:rPr>
        <w:t>Всички</w:t>
      </w:r>
      <w:r w:rsidR="007510ED" w:rsidRPr="00303B74">
        <w:rPr>
          <w:rFonts w:ascii="Times New Roman" w:hAnsi="Times New Roman" w:cs="Times New Roman"/>
          <w:bCs/>
          <w:sz w:val="28"/>
          <w:szCs w:val="28"/>
        </w:rPr>
        <w:t xml:space="preserve"> са убити </w:t>
      </w:r>
      <w:r w:rsidR="007510ED" w:rsidRPr="00303B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 огнестрелно </w:t>
      </w:r>
      <w:r w:rsidR="003D163B" w:rsidRPr="00303B74">
        <w:rPr>
          <w:rFonts w:ascii="Times New Roman" w:hAnsi="Times New Roman" w:cs="Times New Roman"/>
          <w:bCs/>
          <w:sz w:val="28"/>
          <w:szCs w:val="28"/>
        </w:rPr>
        <w:t>оръжие, с</w:t>
      </w:r>
      <w:r w:rsidR="007510ED" w:rsidRPr="00303B74">
        <w:rPr>
          <w:rFonts w:ascii="Times New Roman" w:hAnsi="Times New Roman" w:cs="Times New Roman"/>
          <w:bCs/>
          <w:sz w:val="28"/>
          <w:szCs w:val="28"/>
        </w:rPr>
        <w:t xml:space="preserve"> множество изстрели</w:t>
      </w:r>
      <w:r w:rsidR="007510ED" w:rsidRPr="00303B74">
        <w:rPr>
          <w:rFonts w:ascii="Times New Roman" w:hAnsi="Times New Roman" w:cs="Times New Roman"/>
          <w:sz w:val="28"/>
          <w:szCs w:val="28"/>
        </w:rPr>
        <w:t>.</w:t>
      </w:r>
      <w:r w:rsidR="000C5DF4" w:rsidRPr="00303B74">
        <w:rPr>
          <w:rFonts w:ascii="Times New Roman" w:hAnsi="Times New Roman" w:cs="Times New Roman"/>
          <w:sz w:val="28"/>
          <w:szCs w:val="28"/>
        </w:rPr>
        <w:t xml:space="preserve"> Заподозрян и издирван за убийството е трикратно осъжданият Росен Ангелов, </w:t>
      </w:r>
      <w:r w:rsidR="00AA0891" w:rsidRPr="00303B74">
        <w:rPr>
          <w:rFonts w:ascii="Times New Roman" w:hAnsi="Times New Roman" w:cs="Times New Roman"/>
          <w:sz w:val="28"/>
          <w:szCs w:val="28"/>
        </w:rPr>
        <w:t>който е намерен от поли</w:t>
      </w:r>
      <w:r w:rsidR="006859D9">
        <w:rPr>
          <w:rFonts w:ascii="Times New Roman" w:hAnsi="Times New Roman" w:cs="Times New Roman"/>
          <w:sz w:val="28"/>
          <w:szCs w:val="28"/>
        </w:rPr>
        <w:softHyphen/>
      </w:r>
      <w:r w:rsidR="00AA0891" w:rsidRPr="00303B74">
        <w:rPr>
          <w:rFonts w:ascii="Times New Roman" w:hAnsi="Times New Roman" w:cs="Times New Roman"/>
          <w:sz w:val="28"/>
          <w:szCs w:val="28"/>
        </w:rPr>
        <w:t xml:space="preserve">цията мъртъв, </w:t>
      </w:r>
      <w:r w:rsidR="001855AC" w:rsidRPr="00303B74">
        <w:rPr>
          <w:rFonts w:ascii="Times New Roman" w:hAnsi="Times New Roman" w:cs="Times New Roman"/>
          <w:sz w:val="28"/>
          <w:szCs w:val="28"/>
        </w:rPr>
        <w:t xml:space="preserve">като впоследствие става ясно, че се е </w:t>
      </w:r>
      <w:r w:rsidR="00AA0891" w:rsidRPr="00303B74">
        <w:rPr>
          <w:rFonts w:ascii="Times New Roman" w:hAnsi="Times New Roman" w:cs="Times New Roman"/>
          <w:sz w:val="28"/>
          <w:szCs w:val="28"/>
        </w:rPr>
        <w:t>прострелял сам</w:t>
      </w:r>
      <w:r w:rsidR="000C5DF4" w:rsidRPr="00303B74">
        <w:rPr>
          <w:rFonts w:ascii="Times New Roman" w:hAnsi="Times New Roman" w:cs="Times New Roman"/>
          <w:sz w:val="28"/>
          <w:szCs w:val="28"/>
        </w:rPr>
        <w:t xml:space="preserve">. </w:t>
      </w:r>
      <w:r w:rsidR="00E13140" w:rsidRPr="00303B74">
        <w:rPr>
          <w:rFonts w:ascii="Times New Roman" w:hAnsi="Times New Roman" w:cs="Times New Roman"/>
          <w:sz w:val="28"/>
          <w:szCs w:val="28"/>
        </w:rPr>
        <w:t>Доста</w:t>
      </w:r>
      <w:r w:rsidR="006859D9">
        <w:rPr>
          <w:rFonts w:ascii="Times New Roman" w:hAnsi="Times New Roman" w:cs="Times New Roman"/>
          <w:sz w:val="28"/>
          <w:szCs w:val="28"/>
        </w:rPr>
        <w:softHyphen/>
      </w:r>
      <w:r w:rsidR="00E13140" w:rsidRPr="00303B74">
        <w:rPr>
          <w:rFonts w:ascii="Times New Roman" w:hAnsi="Times New Roman" w:cs="Times New Roman"/>
          <w:sz w:val="28"/>
          <w:szCs w:val="28"/>
        </w:rPr>
        <w:t>тъчно показателен сам по себе си е фактът,</w:t>
      </w:r>
      <w:r w:rsidR="000C5DF4" w:rsidRPr="00303B74">
        <w:rPr>
          <w:rFonts w:ascii="Times New Roman" w:hAnsi="Times New Roman" w:cs="Times New Roman"/>
          <w:sz w:val="28"/>
          <w:szCs w:val="28"/>
        </w:rPr>
        <w:t xml:space="preserve"> че </w:t>
      </w:r>
      <w:r w:rsidR="001855AC" w:rsidRPr="00303B74">
        <w:rPr>
          <w:rFonts w:ascii="Times New Roman" w:hAnsi="Times New Roman" w:cs="Times New Roman"/>
          <w:sz w:val="28"/>
          <w:szCs w:val="28"/>
        </w:rPr>
        <w:t>Ангелов</w:t>
      </w:r>
      <w:r w:rsidR="000C5DF4" w:rsidRPr="00303B74">
        <w:rPr>
          <w:rFonts w:ascii="Times New Roman" w:hAnsi="Times New Roman" w:cs="Times New Roman"/>
          <w:sz w:val="28"/>
          <w:szCs w:val="28"/>
        </w:rPr>
        <w:t xml:space="preserve"> е обявен за общо</w:t>
      </w:r>
      <w:r w:rsidR="006859D9">
        <w:rPr>
          <w:rFonts w:ascii="Times New Roman" w:hAnsi="Times New Roman" w:cs="Times New Roman"/>
          <w:sz w:val="28"/>
          <w:szCs w:val="28"/>
        </w:rPr>
        <w:softHyphen/>
      </w:r>
      <w:r w:rsidR="000C5DF4" w:rsidRPr="00303B74">
        <w:rPr>
          <w:rFonts w:ascii="Times New Roman" w:hAnsi="Times New Roman" w:cs="Times New Roman"/>
          <w:sz w:val="28"/>
          <w:szCs w:val="28"/>
        </w:rPr>
        <w:t xml:space="preserve">държавно издирване </w:t>
      </w:r>
      <w:r w:rsidR="001855AC" w:rsidRPr="00303B74">
        <w:rPr>
          <w:rFonts w:ascii="Times New Roman" w:hAnsi="Times New Roman" w:cs="Times New Roman"/>
          <w:sz w:val="28"/>
          <w:szCs w:val="28"/>
        </w:rPr>
        <w:t>от септември 2009 г.</w:t>
      </w:r>
      <w:r w:rsidR="00E13140" w:rsidRPr="00303B74">
        <w:rPr>
          <w:rFonts w:ascii="Times New Roman" w:hAnsi="Times New Roman" w:cs="Times New Roman"/>
          <w:sz w:val="28"/>
          <w:szCs w:val="28"/>
        </w:rPr>
        <w:t>,</w:t>
      </w:r>
      <w:r w:rsidR="001855AC" w:rsidRPr="00303B74">
        <w:rPr>
          <w:rFonts w:ascii="Times New Roman" w:hAnsi="Times New Roman" w:cs="Times New Roman"/>
          <w:sz w:val="28"/>
          <w:szCs w:val="28"/>
        </w:rPr>
        <w:t xml:space="preserve"> преди произнасянето на послед</w:t>
      </w:r>
      <w:r w:rsidR="006859D9">
        <w:rPr>
          <w:rFonts w:ascii="Times New Roman" w:hAnsi="Times New Roman" w:cs="Times New Roman"/>
          <w:sz w:val="28"/>
          <w:szCs w:val="28"/>
        </w:rPr>
        <w:softHyphen/>
      </w:r>
      <w:r w:rsidR="001855AC" w:rsidRPr="00303B74">
        <w:rPr>
          <w:rFonts w:ascii="Times New Roman" w:hAnsi="Times New Roman" w:cs="Times New Roman"/>
          <w:sz w:val="28"/>
          <w:szCs w:val="28"/>
        </w:rPr>
        <w:t>ната му присъда, постановена задочно.</w:t>
      </w:r>
    </w:p>
    <w:p w:rsidR="00737C44" w:rsidRPr="00303B74" w:rsidRDefault="004729C0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 xml:space="preserve">И този случай сякаш приключи със смъртта на </w:t>
      </w:r>
      <w:r w:rsidR="007E0555" w:rsidRPr="00303B74">
        <w:rPr>
          <w:rFonts w:ascii="Times New Roman" w:hAnsi="Times New Roman" w:cs="Times New Roman"/>
          <w:sz w:val="28"/>
          <w:szCs w:val="28"/>
        </w:rPr>
        <w:t xml:space="preserve">Росен Ангелов, въпреки че в цитирания доклад на главния прокурор се съдържат серия от препоръки – законодателни и организационни, </w:t>
      </w:r>
      <w:r w:rsidR="008109F3" w:rsidRPr="00303B74">
        <w:rPr>
          <w:rFonts w:ascii="Times New Roman" w:hAnsi="Times New Roman" w:cs="Times New Roman"/>
          <w:sz w:val="28"/>
          <w:szCs w:val="28"/>
        </w:rPr>
        <w:t xml:space="preserve">чието изпълнение не намира място в дневния ред на правителството и мнозинството. </w:t>
      </w:r>
    </w:p>
    <w:p w:rsidR="00EF616F" w:rsidRPr="00303B74" w:rsidRDefault="00C9004C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b/>
          <w:sz w:val="28"/>
          <w:szCs w:val="28"/>
        </w:rPr>
        <w:t>През последната година показните убийства с</w:t>
      </w:r>
      <w:r w:rsidR="009C408D" w:rsidRPr="00303B74">
        <w:rPr>
          <w:rFonts w:ascii="Times New Roman" w:hAnsi="Times New Roman" w:cs="Times New Roman"/>
          <w:b/>
          <w:sz w:val="28"/>
          <w:szCs w:val="28"/>
        </w:rPr>
        <w:t xml:space="preserve">е превърнаха в 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нещо </w:t>
      </w:r>
      <w:r w:rsidR="003D163B" w:rsidRPr="00303B74">
        <w:rPr>
          <w:rFonts w:ascii="Times New Roman" w:hAnsi="Times New Roman" w:cs="Times New Roman"/>
          <w:b/>
          <w:sz w:val="28"/>
          <w:szCs w:val="28"/>
        </w:rPr>
        <w:t>нормално.</w:t>
      </w:r>
      <w:r w:rsidR="003D163B" w:rsidRPr="00303B74">
        <w:rPr>
          <w:rFonts w:ascii="Times New Roman" w:hAnsi="Times New Roman" w:cs="Times New Roman"/>
          <w:sz w:val="28"/>
          <w:szCs w:val="28"/>
        </w:rPr>
        <w:t xml:space="preserve"> На</w:t>
      </w:r>
      <w:r w:rsidR="00A60795" w:rsidRPr="00303B74">
        <w:rPr>
          <w:rFonts w:ascii="Times New Roman" w:hAnsi="Times New Roman" w:cs="Times New Roman"/>
          <w:sz w:val="28"/>
          <w:szCs w:val="28"/>
        </w:rPr>
        <w:t xml:space="preserve"> 18 декември 2017 г. сутринта висш държавен служител</w:t>
      </w:r>
      <w:r w:rsidR="00D16352" w:rsidRPr="00303B74">
        <w:rPr>
          <w:rFonts w:ascii="Times New Roman" w:hAnsi="Times New Roman" w:cs="Times New Roman"/>
          <w:sz w:val="28"/>
          <w:szCs w:val="28"/>
        </w:rPr>
        <w:t xml:space="preserve"> –</w:t>
      </w:r>
      <w:r w:rsidR="00A60795" w:rsidRPr="00303B74">
        <w:rPr>
          <w:rFonts w:ascii="Times New Roman" w:hAnsi="Times New Roman" w:cs="Times New Roman"/>
          <w:sz w:val="28"/>
          <w:szCs w:val="28"/>
        </w:rPr>
        <w:t xml:space="preserve"> началникът на отдел </w:t>
      </w:r>
      <w:r w:rsidR="00D16352" w:rsidRPr="00303B74">
        <w:rPr>
          <w:rFonts w:ascii="Times New Roman" w:hAnsi="Times New Roman" w:cs="Times New Roman"/>
          <w:sz w:val="28"/>
          <w:szCs w:val="28"/>
        </w:rPr>
        <w:t>„</w:t>
      </w:r>
      <w:r w:rsidR="00A60795" w:rsidRPr="00303B74">
        <w:rPr>
          <w:rFonts w:ascii="Times New Roman" w:hAnsi="Times New Roman" w:cs="Times New Roman"/>
          <w:sz w:val="28"/>
          <w:szCs w:val="28"/>
        </w:rPr>
        <w:t>Фискален контрол</w:t>
      </w:r>
      <w:r w:rsidR="00D16352" w:rsidRPr="00303B74">
        <w:rPr>
          <w:rFonts w:ascii="Times New Roman" w:hAnsi="Times New Roman" w:cs="Times New Roman"/>
          <w:sz w:val="28"/>
          <w:szCs w:val="28"/>
        </w:rPr>
        <w:t>“</w:t>
      </w:r>
      <w:r w:rsidR="00A60795" w:rsidRPr="00303B74">
        <w:rPr>
          <w:rFonts w:ascii="Times New Roman" w:hAnsi="Times New Roman" w:cs="Times New Roman"/>
          <w:sz w:val="28"/>
          <w:szCs w:val="28"/>
        </w:rPr>
        <w:t xml:space="preserve"> на Централното управление на Националната агенция за приходите Иво Стаменов</w:t>
      </w:r>
      <w:r w:rsidR="006F2DD7">
        <w:rPr>
          <w:rFonts w:ascii="Times New Roman" w:hAnsi="Times New Roman" w:cs="Times New Roman"/>
          <w:sz w:val="28"/>
          <w:szCs w:val="28"/>
        </w:rPr>
        <w:t>,</w:t>
      </w:r>
      <w:r w:rsidR="00A60795" w:rsidRPr="00303B74">
        <w:rPr>
          <w:rFonts w:ascii="Times New Roman" w:hAnsi="Times New Roman" w:cs="Times New Roman"/>
          <w:sz w:val="28"/>
          <w:szCs w:val="28"/>
        </w:rPr>
        <w:t xml:space="preserve"> е </w:t>
      </w:r>
      <w:r w:rsidR="009836F9" w:rsidRPr="00303B74">
        <w:rPr>
          <w:rFonts w:ascii="Times New Roman" w:hAnsi="Times New Roman" w:cs="Times New Roman"/>
          <w:sz w:val="28"/>
          <w:szCs w:val="28"/>
        </w:rPr>
        <w:t xml:space="preserve">причакан и </w:t>
      </w:r>
      <w:r w:rsidR="00A60795" w:rsidRPr="00303B74">
        <w:rPr>
          <w:rFonts w:ascii="Times New Roman" w:hAnsi="Times New Roman" w:cs="Times New Roman"/>
          <w:sz w:val="28"/>
          <w:szCs w:val="28"/>
        </w:rPr>
        <w:t xml:space="preserve">прострелян </w:t>
      </w:r>
      <w:r w:rsidR="009836F9" w:rsidRPr="00303B74">
        <w:rPr>
          <w:rFonts w:ascii="Times New Roman" w:hAnsi="Times New Roman" w:cs="Times New Roman"/>
          <w:sz w:val="28"/>
          <w:szCs w:val="28"/>
        </w:rPr>
        <w:t xml:space="preserve">от упор </w:t>
      </w:r>
      <w:r w:rsidR="00A60795" w:rsidRPr="00303B74">
        <w:rPr>
          <w:rFonts w:ascii="Times New Roman" w:hAnsi="Times New Roman" w:cs="Times New Roman"/>
          <w:sz w:val="28"/>
          <w:szCs w:val="28"/>
        </w:rPr>
        <w:t>в центъра на София, на по-малко от 500 м от Столичн</w:t>
      </w:r>
      <w:r w:rsidR="000567E5" w:rsidRPr="00303B74">
        <w:rPr>
          <w:rFonts w:ascii="Times New Roman" w:hAnsi="Times New Roman" w:cs="Times New Roman"/>
          <w:sz w:val="28"/>
          <w:szCs w:val="28"/>
        </w:rPr>
        <w:t>ата община и Народното събрание и в непосредствена близост до</w:t>
      </w:r>
      <w:r w:rsidR="00234CBB" w:rsidRPr="00303B74">
        <w:rPr>
          <w:rFonts w:ascii="Times New Roman" w:hAnsi="Times New Roman" w:cs="Times New Roman"/>
          <w:sz w:val="28"/>
          <w:szCs w:val="28"/>
        </w:rPr>
        <w:t xml:space="preserve"> детска градина. </w:t>
      </w:r>
      <w:r w:rsidR="00A60795" w:rsidRPr="00303B74">
        <w:rPr>
          <w:rFonts w:ascii="Times New Roman" w:hAnsi="Times New Roman" w:cs="Times New Roman"/>
          <w:sz w:val="28"/>
          <w:szCs w:val="28"/>
        </w:rPr>
        <w:t xml:space="preserve">Стаменов е </w:t>
      </w:r>
      <w:r w:rsidR="009836F9" w:rsidRPr="00303B74">
        <w:rPr>
          <w:rFonts w:ascii="Times New Roman" w:hAnsi="Times New Roman" w:cs="Times New Roman"/>
          <w:sz w:val="28"/>
          <w:szCs w:val="28"/>
        </w:rPr>
        <w:t xml:space="preserve">откаран в болница в </w:t>
      </w:r>
      <w:r w:rsidR="00234CBB" w:rsidRPr="00303B74">
        <w:rPr>
          <w:rFonts w:ascii="Times New Roman" w:hAnsi="Times New Roman" w:cs="Times New Roman"/>
          <w:sz w:val="28"/>
          <w:szCs w:val="28"/>
        </w:rPr>
        <w:t>критично</w:t>
      </w:r>
      <w:r w:rsidR="009836F9" w:rsidRPr="00303B74">
        <w:rPr>
          <w:rFonts w:ascii="Times New Roman" w:hAnsi="Times New Roman" w:cs="Times New Roman"/>
          <w:sz w:val="28"/>
          <w:szCs w:val="28"/>
        </w:rPr>
        <w:t xml:space="preserve"> състояние, опериран </w:t>
      </w:r>
      <w:r w:rsidR="00234CBB" w:rsidRPr="00303B74">
        <w:rPr>
          <w:rFonts w:ascii="Times New Roman" w:hAnsi="Times New Roman" w:cs="Times New Roman"/>
          <w:sz w:val="28"/>
          <w:szCs w:val="28"/>
        </w:rPr>
        <w:t xml:space="preserve">е </w:t>
      </w:r>
      <w:r w:rsidR="009836F9" w:rsidRPr="00303B74">
        <w:rPr>
          <w:rFonts w:ascii="Times New Roman" w:hAnsi="Times New Roman" w:cs="Times New Roman"/>
          <w:sz w:val="28"/>
          <w:szCs w:val="28"/>
        </w:rPr>
        <w:t>два пъти</w:t>
      </w:r>
      <w:r w:rsidR="00234CBB" w:rsidRPr="00303B74">
        <w:rPr>
          <w:rFonts w:ascii="Times New Roman" w:hAnsi="Times New Roman" w:cs="Times New Roman"/>
          <w:sz w:val="28"/>
          <w:szCs w:val="28"/>
        </w:rPr>
        <w:t xml:space="preserve"> и в</w:t>
      </w:r>
      <w:r w:rsidR="009836F9" w:rsidRPr="00303B74">
        <w:rPr>
          <w:rFonts w:ascii="Times New Roman" w:hAnsi="Times New Roman" w:cs="Times New Roman"/>
          <w:sz w:val="28"/>
          <w:szCs w:val="28"/>
        </w:rPr>
        <w:t>ъпреки усилия</w:t>
      </w:r>
      <w:r w:rsidR="00234CBB" w:rsidRPr="00303B74">
        <w:rPr>
          <w:rFonts w:ascii="Times New Roman" w:hAnsi="Times New Roman" w:cs="Times New Roman"/>
          <w:sz w:val="28"/>
          <w:szCs w:val="28"/>
        </w:rPr>
        <w:t>та</w:t>
      </w:r>
      <w:r w:rsidR="009836F9" w:rsidRPr="00303B74">
        <w:rPr>
          <w:rFonts w:ascii="Times New Roman" w:hAnsi="Times New Roman" w:cs="Times New Roman"/>
          <w:sz w:val="28"/>
          <w:szCs w:val="28"/>
        </w:rPr>
        <w:t xml:space="preserve"> на медиците</w:t>
      </w:r>
      <w:r w:rsidR="00D16352" w:rsidRPr="00303B74">
        <w:rPr>
          <w:rFonts w:ascii="Times New Roman" w:hAnsi="Times New Roman" w:cs="Times New Roman"/>
          <w:sz w:val="28"/>
          <w:szCs w:val="28"/>
        </w:rPr>
        <w:t>,</w:t>
      </w:r>
      <w:r w:rsidR="009836F9" w:rsidRPr="00303B74">
        <w:rPr>
          <w:rFonts w:ascii="Times New Roman" w:hAnsi="Times New Roman" w:cs="Times New Roman"/>
          <w:sz w:val="28"/>
          <w:szCs w:val="28"/>
        </w:rPr>
        <w:t xml:space="preserve"> </w:t>
      </w:r>
      <w:r w:rsidR="00234CBB" w:rsidRPr="00303B74">
        <w:rPr>
          <w:rFonts w:ascii="Times New Roman" w:hAnsi="Times New Roman" w:cs="Times New Roman"/>
          <w:sz w:val="28"/>
          <w:szCs w:val="28"/>
        </w:rPr>
        <w:t>издъхва на 12 януари т</w:t>
      </w:r>
      <w:r w:rsidR="00D16352" w:rsidRPr="00303B74">
        <w:rPr>
          <w:rFonts w:ascii="Times New Roman" w:hAnsi="Times New Roman" w:cs="Times New Roman"/>
          <w:sz w:val="28"/>
          <w:szCs w:val="28"/>
        </w:rPr>
        <w:t>.</w:t>
      </w:r>
      <w:r w:rsidR="003D163B" w:rsidRPr="00303B74">
        <w:rPr>
          <w:rFonts w:ascii="Times New Roman" w:hAnsi="Times New Roman" w:cs="Times New Roman"/>
          <w:sz w:val="28"/>
          <w:szCs w:val="28"/>
        </w:rPr>
        <w:t>г</w:t>
      </w:r>
      <w:r w:rsidR="00D16352" w:rsidRPr="00303B74">
        <w:rPr>
          <w:rFonts w:ascii="Times New Roman" w:hAnsi="Times New Roman" w:cs="Times New Roman"/>
          <w:sz w:val="28"/>
          <w:szCs w:val="28"/>
        </w:rPr>
        <w:t>.</w:t>
      </w:r>
      <w:r w:rsidR="003D163B" w:rsidRPr="00303B74">
        <w:rPr>
          <w:rFonts w:ascii="Times New Roman" w:hAnsi="Times New Roman" w:cs="Times New Roman"/>
          <w:sz w:val="28"/>
          <w:szCs w:val="28"/>
        </w:rPr>
        <w:t xml:space="preserve"> Близо</w:t>
      </w:r>
      <w:r w:rsidR="00226E61" w:rsidRPr="00303B74">
        <w:rPr>
          <w:rFonts w:ascii="Times New Roman" w:hAnsi="Times New Roman" w:cs="Times New Roman"/>
          <w:sz w:val="28"/>
          <w:szCs w:val="28"/>
        </w:rPr>
        <w:t xml:space="preserve"> два месеца по-късно</w:t>
      </w:r>
      <w:r w:rsidR="00D16352" w:rsidRPr="00303B74">
        <w:rPr>
          <w:rFonts w:ascii="Times New Roman" w:hAnsi="Times New Roman" w:cs="Times New Roman"/>
          <w:sz w:val="28"/>
          <w:szCs w:val="28"/>
        </w:rPr>
        <w:t>,</w:t>
      </w:r>
      <w:r w:rsidR="00226E61" w:rsidRPr="00303B74">
        <w:rPr>
          <w:rFonts w:ascii="Times New Roman" w:hAnsi="Times New Roman" w:cs="Times New Roman"/>
          <w:sz w:val="28"/>
          <w:szCs w:val="28"/>
        </w:rPr>
        <w:t xml:space="preserve"> в средата на февруари 2018 г., са арестувани трима души, които обаче са пуснати след изтичане на 24-часовия срок за задържането им поради липса на достатъчни </w:t>
      </w:r>
      <w:r w:rsidR="003D163B" w:rsidRPr="00303B74">
        <w:rPr>
          <w:rFonts w:ascii="Times New Roman" w:hAnsi="Times New Roman" w:cs="Times New Roman"/>
          <w:sz w:val="28"/>
          <w:szCs w:val="28"/>
        </w:rPr>
        <w:t>доказателства.</w:t>
      </w:r>
      <w:r w:rsidR="003D163B" w:rsidRPr="00303B74">
        <w:rPr>
          <w:rFonts w:ascii="Times New Roman" w:hAnsi="Times New Roman" w:cs="Times New Roman"/>
          <w:b/>
          <w:sz w:val="28"/>
          <w:szCs w:val="28"/>
        </w:rPr>
        <w:t xml:space="preserve"> Заловен</w:t>
      </w:r>
      <w:r w:rsidR="00BA6E9A" w:rsidRPr="00303B74">
        <w:rPr>
          <w:rFonts w:ascii="Times New Roman" w:hAnsi="Times New Roman" w:cs="Times New Roman"/>
          <w:b/>
          <w:sz w:val="28"/>
          <w:szCs w:val="28"/>
        </w:rPr>
        <w:t xml:space="preserve"> за престъплението </w:t>
      </w:r>
      <w:r w:rsidR="003D163B" w:rsidRPr="00303B74">
        <w:rPr>
          <w:rFonts w:ascii="Times New Roman" w:hAnsi="Times New Roman" w:cs="Times New Roman"/>
          <w:b/>
          <w:sz w:val="28"/>
          <w:szCs w:val="28"/>
        </w:rPr>
        <w:t>няма.</w:t>
      </w:r>
      <w:r w:rsidR="003D163B" w:rsidRPr="00303B74">
        <w:rPr>
          <w:rFonts w:ascii="Times New Roman" w:hAnsi="Times New Roman" w:cs="Times New Roman"/>
          <w:sz w:val="28"/>
          <w:szCs w:val="28"/>
        </w:rPr>
        <w:t xml:space="preserve"> Така</w:t>
      </w:r>
      <w:r w:rsidR="006007E8" w:rsidRPr="00303B74">
        <w:rPr>
          <w:rFonts w:ascii="Times New Roman" w:hAnsi="Times New Roman" w:cs="Times New Roman"/>
          <w:sz w:val="28"/>
          <w:szCs w:val="28"/>
        </w:rPr>
        <w:t xml:space="preserve"> въпреки заявка на министъра на финансите</w:t>
      </w:r>
      <w:r w:rsidR="00EF616F" w:rsidRPr="00303B74">
        <w:rPr>
          <w:rFonts w:ascii="Times New Roman" w:hAnsi="Times New Roman" w:cs="Times New Roman"/>
          <w:sz w:val="28"/>
          <w:szCs w:val="28"/>
        </w:rPr>
        <w:t xml:space="preserve"> Владислав Горанов</w:t>
      </w:r>
      <w:r w:rsidR="006007E8" w:rsidRPr="00303B74">
        <w:rPr>
          <w:rFonts w:ascii="Times New Roman" w:hAnsi="Times New Roman" w:cs="Times New Roman"/>
          <w:sz w:val="28"/>
          <w:szCs w:val="28"/>
        </w:rPr>
        <w:t xml:space="preserve">, че </w:t>
      </w:r>
      <w:r w:rsidR="003D3FCF" w:rsidRPr="00303B74">
        <w:rPr>
          <w:rFonts w:ascii="Times New Roman" w:hAnsi="Times New Roman" w:cs="Times New Roman"/>
          <w:sz w:val="28"/>
          <w:szCs w:val="28"/>
        </w:rPr>
        <w:t xml:space="preserve">стрелбата срещу данъчен служител е изстрел срещу държавата, </w:t>
      </w:r>
      <w:proofErr w:type="spellStart"/>
      <w:r w:rsidR="003D3FCF" w:rsidRPr="00303B74">
        <w:rPr>
          <w:rFonts w:ascii="Times New Roman" w:hAnsi="Times New Roman" w:cs="Times New Roman"/>
          <w:sz w:val="28"/>
          <w:szCs w:val="28"/>
        </w:rPr>
        <w:t>убийците</w:t>
      </w:r>
      <w:proofErr w:type="spellEnd"/>
      <w:r w:rsidR="003D3FCF" w:rsidRPr="00303B74">
        <w:rPr>
          <w:rFonts w:ascii="Times New Roman" w:hAnsi="Times New Roman" w:cs="Times New Roman"/>
          <w:sz w:val="28"/>
          <w:szCs w:val="28"/>
        </w:rPr>
        <w:t xml:space="preserve"> на директора на звено „Фискален контрол</w:t>
      </w:r>
      <w:r w:rsidR="00D16352" w:rsidRPr="00303B74">
        <w:rPr>
          <w:rFonts w:ascii="Times New Roman" w:hAnsi="Times New Roman" w:cs="Times New Roman"/>
          <w:sz w:val="28"/>
          <w:szCs w:val="28"/>
        </w:rPr>
        <w:t>“</w:t>
      </w:r>
      <w:r w:rsidR="003D3FCF" w:rsidRPr="00303B74">
        <w:rPr>
          <w:rFonts w:ascii="Times New Roman" w:hAnsi="Times New Roman" w:cs="Times New Roman"/>
          <w:sz w:val="28"/>
          <w:szCs w:val="28"/>
        </w:rPr>
        <w:t xml:space="preserve"> </w:t>
      </w:r>
      <w:r w:rsidR="001F536B" w:rsidRPr="00303B74">
        <w:rPr>
          <w:rFonts w:ascii="Times New Roman" w:hAnsi="Times New Roman" w:cs="Times New Roman"/>
          <w:sz w:val="28"/>
          <w:szCs w:val="28"/>
        </w:rPr>
        <w:t>Иво Стаменов</w:t>
      </w:r>
      <w:r w:rsidR="003D163B" w:rsidRPr="00303B74">
        <w:rPr>
          <w:rFonts w:ascii="Times New Roman" w:hAnsi="Times New Roman" w:cs="Times New Roman"/>
          <w:sz w:val="28"/>
          <w:szCs w:val="28"/>
        </w:rPr>
        <w:t xml:space="preserve"> </w:t>
      </w:r>
      <w:r w:rsidR="003D3FCF" w:rsidRPr="00303B74">
        <w:rPr>
          <w:rFonts w:ascii="Times New Roman" w:hAnsi="Times New Roman" w:cs="Times New Roman"/>
          <w:sz w:val="28"/>
          <w:szCs w:val="28"/>
        </w:rPr>
        <w:t xml:space="preserve">остават неразкрити и на свобода. </w:t>
      </w:r>
    </w:p>
    <w:p w:rsidR="0071351A" w:rsidRPr="00303B74" w:rsidRDefault="00095E78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>Същото важи и за</w:t>
      </w:r>
      <w:r w:rsidR="007D564D" w:rsidRPr="00303B74">
        <w:rPr>
          <w:rFonts w:ascii="Times New Roman" w:hAnsi="Times New Roman" w:cs="Times New Roman"/>
          <w:sz w:val="28"/>
          <w:szCs w:val="28"/>
        </w:rPr>
        <w:t xml:space="preserve"> известния с близките си връзки с ГЕРБ</w:t>
      </w:r>
      <w:r w:rsidR="003D163B" w:rsidRPr="00303B74">
        <w:rPr>
          <w:rFonts w:ascii="Times New Roman" w:hAnsi="Times New Roman" w:cs="Times New Roman"/>
          <w:sz w:val="28"/>
          <w:szCs w:val="28"/>
        </w:rPr>
        <w:t xml:space="preserve"> </w:t>
      </w:r>
      <w:r w:rsidR="007D564D" w:rsidRPr="00303B74">
        <w:rPr>
          <w:rFonts w:ascii="Times New Roman" w:hAnsi="Times New Roman" w:cs="Times New Roman"/>
          <w:sz w:val="28"/>
          <w:szCs w:val="28"/>
        </w:rPr>
        <w:t>велико</w:t>
      </w:r>
      <w:r w:rsidR="001A7118">
        <w:rPr>
          <w:rFonts w:ascii="Times New Roman" w:hAnsi="Times New Roman" w:cs="Times New Roman"/>
          <w:sz w:val="28"/>
          <w:szCs w:val="28"/>
        </w:rPr>
        <w:softHyphen/>
      </w:r>
      <w:r w:rsidR="007D564D" w:rsidRPr="00303B74">
        <w:rPr>
          <w:rFonts w:ascii="Times New Roman" w:hAnsi="Times New Roman" w:cs="Times New Roman"/>
          <w:sz w:val="28"/>
          <w:szCs w:val="28"/>
        </w:rPr>
        <w:t xml:space="preserve">търновски предприемач </w:t>
      </w:r>
      <w:r w:rsidRPr="00303B74">
        <w:rPr>
          <w:rFonts w:ascii="Times New Roman" w:hAnsi="Times New Roman" w:cs="Times New Roman"/>
          <w:sz w:val="28"/>
          <w:szCs w:val="28"/>
        </w:rPr>
        <w:t>Петър Христов</w:t>
      </w:r>
      <w:r w:rsidR="007D564D" w:rsidRPr="00303B74">
        <w:rPr>
          <w:rFonts w:ascii="Times New Roman" w:hAnsi="Times New Roman" w:cs="Times New Roman"/>
          <w:sz w:val="28"/>
          <w:szCs w:val="28"/>
        </w:rPr>
        <w:t>,</w:t>
      </w:r>
      <w:r w:rsidRPr="00303B74">
        <w:rPr>
          <w:rFonts w:ascii="Times New Roman" w:hAnsi="Times New Roman" w:cs="Times New Roman"/>
          <w:sz w:val="28"/>
          <w:szCs w:val="28"/>
        </w:rPr>
        <w:t xml:space="preserve"> застрелян </w:t>
      </w:r>
      <w:r w:rsidR="00590E56" w:rsidRPr="00303B74">
        <w:rPr>
          <w:rFonts w:ascii="Times New Roman" w:hAnsi="Times New Roman" w:cs="Times New Roman"/>
          <w:sz w:val="28"/>
          <w:szCs w:val="28"/>
        </w:rPr>
        <w:t xml:space="preserve">с картечен пистолет </w:t>
      </w:r>
      <w:r w:rsidRPr="00303B74">
        <w:rPr>
          <w:rFonts w:ascii="Times New Roman" w:hAnsi="Times New Roman" w:cs="Times New Roman"/>
          <w:sz w:val="28"/>
          <w:szCs w:val="28"/>
        </w:rPr>
        <w:t xml:space="preserve">в </w:t>
      </w:r>
      <w:r w:rsidR="00590E56" w:rsidRPr="00303B74">
        <w:rPr>
          <w:rFonts w:ascii="Times New Roman" w:hAnsi="Times New Roman" w:cs="Times New Roman"/>
          <w:sz w:val="28"/>
          <w:szCs w:val="28"/>
        </w:rPr>
        <w:t>София</w:t>
      </w:r>
      <w:r w:rsidR="003D163B" w:rsidRPr="00303B74">
        <w:rPr>
          <w:rFonts w:ascii="Times New Roman" w:hAnsi="Times New Roman" w:cs="Times New Roman"/>
          <w:sz w:val="28"/>
          <w:szCs w:val="28"/>
        </w:rPr>
        <w:t xml:space="preserve"> </w:t>
      </w:r>
      <w:r w:rsidR="00837985" w:rsidRPr="00303B74">
        <w:rPr>
          <w:rFonts w:ascii="Times New Roman" w:hAnsi="Times New Roman" w:cs="Times New Roman"/>
          <w:sz w:val="28"/>
          <w:szCs w:val="28"/>
        </w:rPr>
        <w:t>отново в делнична сутрин</w:t>
      </w:r>
      <w:r w:rsidR="001A7118">
        <w:rPr>
          <w:rFonts w:ascii="Times New Roman" w:hAnsi="Times New Roman" w:cs="Times New Roman"/>
          <w:sz w:val="28"/>
          <w:szCs w:val="28"/>
        </w:rPr>
        <w:t>,</w:t>
      </w:r>
      <w:r w:rsidR="00837985" w:rsidRPr="00303B74">
        <w:rPr>
          <w:rFonts w:ascii="Times New Roman" w:hAnsi="Times New Roman" w:cs="Times New Roman"/>
          <w:sz w:val="28"/>
          <w:szCs w:val="28"/>
        </w:rPr>
        <w:t xml:space="preserve"> </w:t>
      </w:r>
      <w:r w:rsidR="00353039" w:rsidRPr="00303B74">
        <w:rPr>
          <w:rFonts w:ascii="Times New Roman" w:hAnsi="Times New Roman" w:cs="Times New Roman"/>
          <w:sz w:val="28"/>
          <w:szCs w:val="28"/>
        </w:rPr>
        <w:t>на 8 януари 2018 г.</w:t>
      </w:r>
      <w:r w:rsidR="001A7118">
        <w:rPr>
          <w:rFonts w:ascii="Times New Roman" w:hAnsi="Times New Roman" w:cs="Times New Roman"/>
          <w:sz w:val="28"/>
          <w:szCs w:val="28"/>
        </w:rPr>
        <w:t>,</w:t>
      </w:r>
      <w:r w:rsidR="00353039" w:rsidRPr="00303B74">
        <w:rPr>
          <w:rFonts w:ascii="Times New Roman" w:hAnsi="Times New Roman" w:cs="Times New Roman"/>
          <w:sz w:val="28"/>
          <w:szCs w:val="28"/>
        </w:rPr>
        <w:t xml:space="preserve"> </w:t>
      </w:r>
      <w:r w:rsidR="00431AC4" w:rsidRPr="00303B74">
        <w:rPr>
          <w:rFonts w:ascii="Times New Roman" w:hAnsi="Times New Roman" w:cs="Times New Roman"/>
          <w:sz w:val="28"/>
          <w:szCs w:val="28"/>
        </w:rPr>
        <w:t xml:space="preserve">по едно от най-наблюдаваните пътни трасета в </w:t>
      </w:r>
      <w:r w:rsidR="003D163B" w:rsidRPr="00303B74">
        <w:rPr>
          <w:rFonts w:ascii="Times New Roman" w:hAnsi="Times New Roman" w:cs="Times New Roman"/>
          <w:sz w:val="28"/>
          <w:szCs w:val="28"/>
        </w:rPr>
        <w:t>столицата. По</w:t>
      </w:r>
      <w:r w:rsidR="0071351A" w:rsidRPr="00303B74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BA6E9A" w:rsidRPr="00303B74">
        <w:rPr>
          <w:rFonts w:ascii="Times New Roman" w:hAnsi="Times New Roman" w:cs="Times New Roman"/>
          <w:sz w:val="28"/>
          <w:szCs w:val="28"/>
        </w:rPr>
        <w:t xml:space="preserve">в медиите </w:t>
      </w:r>
      <w:r w:rsidR="0071351A" w:rsidRPr="00303B74">
        <w:rPr>
          <w:rFonts w:ascii="Times New Roman" w:hAnsi="Times New Roman" w:cs="Times New Roman"/>
          <w:sz w:val="28"/>
          <w:szCs w:val="28"/>
        </w:rPr>
        <w:t xml:space="preserve">са произведени общо 8 изстрела, като един от куршумите е улучил </w:t>
      </w:r>
      <w:r w:rsidR="00604B98" w:rsidRPr="00303B74">
        <w:rPr>
          <w:rFonts w:ascii="Times New Roman" w:hAnsi="Times New Roman" w:cs="Times New Roman"/>
          <w:sz w:val="28"/>
          <w:szCs w:val="28"/>
        </w:rPr>
        <w:t xml:space="preserve">Христов в гърдите. Раненият </w:t>
      </w:r>
      <w:r w:rsidR="0071351A" w:rsidRPr="00303B74">
        <w:rPr>
          <w:rFonts w:ascii="Times New Roman" w:hAnsi="Times New Roman" w:cs="Times New Roman"/>
          <w:sz w:val="28"/>
          <w:szCs w:val="28"/>
        </w:rPr>
        <w:t xml:space="preserve">е откаран </w:t>
      </w:r>
      <w:r w:rsidR="00BA6E9A" w:rsidRPr="00303B74">
        <w:rPr>
          <w:rFonts w:ascii="Times New Roman" w:hAnsi="Times New Roman" w:cs="Times New Roman"/>
          <w:sz w:val="28"/>
          <w:szCs w:val="28"/>
        </w:rPr>
        <w:t>в тежко състояние в болница</w:t>
      </w:r>
      <w:r w:rsidR="0071351A" w:rsidRPr="00303B74">
        <w:rPr>
          <w:rFonts w:ascii="Times New Roman" w:hAnsi="Times New Roman" w:cs="Times New Roman"/>
          <w:sz w:val="28"/>
          <w:szCs w:val="28"/>
        </w:rPr>
        <w:t>. Въпр</w:t>
      </w:r>
      <w:r w:rsidR="00BA6E9A" w:rsidRPr="00303B74">
        <w:rPr>
          <w:rFonts w:ascii="Times New Roman" w:hAnsi="Times New Roman" w:cs="Times New Roman"/>
          <w:sz w:val="28"/>
          <w:szCs w:val="28"/>
        </w:rPr>
        <w:t>еки оказаната лекарска помощ</w:t>
      </w:r>
      <w:r w:rsidR="00D16352" w:rsidRPr="00303B74">
        <w:rPr>
          <w:rFonts w:ascii="Times New Roman" w:hAnsi="Times New Roman" w:cs="Times New Roman"/>
          <w:sz w:val="28"/>
          <w:szCs w:val="28"/>
        </w:rPr>
        <w:t>,</w:t>
      </w:r>
      <w:r w:rsidR="00BA6E9A" w:rsidRPr="00303B74">
        <w:rPr>
          <w:rFonts w:ascii="Times New Roman" w:hAnsi="Times New Roman" w:cs="Times New Roman"/>
          <w:sz w:val="28"/>
          <w:szCs w:val="28"/>
        </w:rPr>
        <w:t xml:space="preserve"> умира половин час по-късно. </w:t>
      </w:r>
    </w:p>
    <w:p w:rsidR="008D687D" w:rsidRPr="00303B74" w:rsidRDefault="00353039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>И двете убийства стават повод за критични  коментари в авторитетни чуж</w:t>
      </w:r>
      <w:r w:rsidR="00CE2065">
        <w:rPr>
          <w:rFonts w:ascii="Times New Roman" w:hAnsi="Times New Roman" w:cs="Times New Roman"/>
          <w:sz w:val="28"/>
          <w:szCs w:val="28"/>
        </w:rPr>
        <w:softHyphen/>
      </w:r>
      <w:r w:rsidRPr="00303B74">
        <w:rPr>
          <w:rFonts w:ascii="Times New Roman" w:hAnsi="Times New Roman" w:cs="Times New Roman"/>
          <w:sz w:val="28"/>
          <w:szCs w:val="28"/>
        </w:rPr>
        <w:t>дест</w:t>
      </w:r>
      <w:r w:rsidR="00CE2065">
        <w:rPr>
          <w:rFonts w:ascii="Times New Roman" w:hAnsi="Times New Roman" w:cs="Times New Roman"/>
          <w:sz w:val="28"/>
          <w:szCs w:val="28"/>
        </w:rPr>
        <w:softHyphen/>
      </w:r>
      <w:r w:rsidRPr="00303B74">
        <w:rPr>
          <w:rFonts w:ascii="Times New Roman" w:hAnsi="Times New Roman" w:cs="Times New Roman"/>
          <w:sz w:val="28"/>
          <w:szCs w:val="28"/>
        </w:rPr>
        <w:t xml:space="preserve">ранни медии, които акцентират върху започващото 6-месечно председателство </w:t>
      </w:r>
      <w:r w:rsidR="00CE2065" w:rsidRPr="00303B74">
        <w:rPr>
          <w:rFonts w:ascii="Times New Roman" w:hAnsi="Times New Roman" w:cs="Times New Roman"/>
          <w:sz w:val="28"/>
          <w:szCs w:val="28"/>
        </w:rPr>
        <w:t xml:space="preserve">от България </w:t>
      </w:r>
      <w:r w:rsidRPr="00303B74">
        <w:rPr>
          <w:rFonts w:ascii="Times New Roman" w:hAnsi="Times New Roman" w:cs="Times New Roman"/>
          <w:sz w:val="28"/>
          <w:szCs w:val="28"/>
        </w:rPr>
        <w:t xml:space="preserve">на Съвета на Европейския съюз и на внимателното наблюдение на страната от Брюксел с оглед усилията </w:t>
      </w:r>
      <w:r w:rsidR="00D16352" w:rsidRPr="00303B74">
        <w:rPr>
          <w:rFonts w:ascii="Times New Roman" w:hAnsi="Times New Roman" w:cs="Times New Roman"/>
          <w:sz w:val="28"/>
          <w:szCs w:val="28"/>
        </w:rPr>
        <w:t>ѝ</w:t>
      </w:r>
      <w:r w:rsidRPr="00303B74">
        <w:rPr>
          <w:rFonts w:ascii="Times New Roman" w:hAnsi="Times New Roman" w:cs="Times New Roman"/>
          <w:sz w:val="28"/>
          <w:szCs w:val="28"/>
        </w:rPr>
        <w:t xml:space="preserve"> в борбата с организираната престъпност и </w:t>
      </w:r>
      <w:r w:rsidR="003D163B" w:rsidRPr="00303B74">
        <w:rPr>
          <w:rFonts w:ascii="Times New Roman" w:hAnsi="Times New Roman" w:cs="Times New Roman"/>
          <w:sz w:val="28"/>
          <w:szCs w:val="28"/>
        </w:rPr>
        <w:t>корупцията.</w:t>
      </w:r>
      <w:r w:rsidR="003D163B" w:rsidRPr="00303B74">
        <w:rPr>
          <w:rFonts w:ascii="Times New Roman" w:hAnsi="Times New Roman" w:cs="Times New Roman"/>
          <w:b/>
          <w:sz w:val="28"/>
          <w:szCs w:val="28"/>
        </w:rPr>
        <w:t xml:space="preserve"> Всъщност</w:t>
      </w:r>
      <w:r w:rsidR="00002C54" w:rsidRPr="00303B74">
        <w:rPr>
          <w:rFonts w:ascii="Times New Roman" w:hAnsi="Times New Roman" w:cs="Times New Roman"/>
          <w:b/>
          <w:sz w:val="28"/>
          <w:szCs w:val="28"/>
        </w:rPr>
        <w:t xml:space="preserve"> желанието на правителството да се справи с престъпността и корупцията е обект на съмнение не само </w:t>
      </w:r>
      <w:r w:rsidR="00BC1AE4" w:rsidRPr="00303B74">
        <w:rPr>
          <w:rFonts w:ascii="Times New Roman" w:hAnsi="Times New Roman" w:cs="Times New Roman"/>
          <w:b/>
          <w:sz w:val="28"/>
          <w:szCs w:val="28"/>
        </w:rPr>
        <w:t>от Брюксел и БСП</w:t>
      </w:r>
      <w:r w:rsidR="00002C54" w:rsidRPr="00303B74">
        <w:rPr>
          <w:rFonts w:ascii="Times New Roman" w:hAnsi="Times New Roman" w:cs="Times New Roman"/>
          <w:b/>
          <w:sz w:val="28"/>
          <w:szCs w:val="28"/>
        </w:rPr>
        <w:t xml:space="preserve">, но и отвътре. Не друг, </w:t>
      </w:r>
      <w:r w:rsidR="003D163B" w:rsidRPr="00303B74">
        <w:rPr>
          <w:rFonts w:ascii="Times New Roman" w:hAnsi="Times New Roman" w:cs="Times New Roman"/>
          <w:b/>
          <w:sz w:val="28"/>
          <w:szCs w:val="28"/>
        </w:rPr>
        <w:t>а вице</w:t>
      </w:r>
      <w:r w:rsidR="00CE2065">
        <w:rPr>
          <w:rFonts w:ascii="Times New Roman" w:hAnsi="Times New Roman" w:cs="Times New Roman"/>
          <w:b/>
          <w:sz w:val="28"/>
          <w:szCs w:val="28"/>
        </w:rPr>
        <w:softHyphen/>
      </w:r>
      <w:r w:rsidR="003D163B" w:rsidRPr="00303B74">
        <w:rPr>
          <w:rFonts w:ascii="Times New Roman" w:hAnsi="Times New Roman" w:cs="Times New Roman"/>
          <w:b/>
          <w:sz w:val="28"/>
          <w:szCs w:val="28"/>
        </w:rPr>
        <w:t>премиер</w:t>
      </w:r>
      <w:r w:rsidR="00002C54" w:rsidRPr="00303B74">
        <w:rPr>
          <w:rFonts w:ascii="Times New Roman" w:hAnsi="Times New Roman" w:cs="Times New Roman"/>
          <w:b/>
          <w:sz w:val="28"/>
          <w:szCs w:val="28"/>
        </w:rPr>
        <w:t xml:space="preserve"> в същото това правителство заяви на 18 юни 201</w:t>
      </w:r>
      <w:r w:rsidR="00A928FA" w:rsidRPr="00303B74">
        <w:rPr>
          <w:rFonts w:ascii="Times New Roman" w:hAnsi="Times New Roman" w:cs="Times New Roman"/>
          <w:b/>
          <w:sz w:val="28"/>
          <w:szCs w:val="28"/>
        </w:rPr>
        <w:t>8</w:t>
      </w:r>
      <w:r w:rsidR="00D16352" w:rsidRPr="00303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C54" w:rsidRPr="00303B74">
        <w:rPr>
          <w:rFonts w:ascii="Times New Roman" w:hAnsi="Times New Roman" w:cs="Times New Roman"/>
          <w:b/>
          <w:sz w:val="28"/>
          <w:szCs w:val="28"/>
        </w:rPr>
        <w:t xml:space="preserve">г., че </w:t>
      </w:r>
      <w:r w:rsidR="008D687D" w:rsidRPr="00303B74">
        <w:rPr>
          <w:rFonts w:ascii="Times New Roman" w:hAnsi="Times New Roman" w:cs="Times New Roman"/>
          <w:b/>
          <w:sz w:val="28"/>
          <w:szCs w:val="28"/>
        </w:rPr>
        <w:t>заве</w:t>
      </w:r>
      <w:r w:rsidR="00EB5875">
        <w:rPr>
          <w:rFonts w:ascii="Times New Roman" w:hAnsi="Times New Roman" w:cs="Times New Roman"/>
          <w:b/>
          <w:sz w:val="28"/>
          <w:szCs w:val="28"/>
        </w:rPr>
        <w:softHyphen/>
      </w:r>
      <w:r w:rsidR="008D687D" w:rsidRPr="00303B74">
        <w:rPr>
          <w:rFonts w:ascii="Times New Roman" w:hAnsi="Times New Roman" w:cs="Times New Roman"/>
          <w:b/>
          <w:sz w:val="28"/>
          <w:szCs w:val="28"/>
        </w:rPr>
        <w:lastRenderedPageBreak/>
        <w:t>дения, в които се пласират наркотици и има проституция</w:t>
      </w:r>
      <w:r w:rsidR="00D16352" w:rsidRPr="00303B74">
        <w:rPr>
          <w:rFonts w:ascii="Times New Roman" w:hAnsi="Times New Roman" w:cs="Times New Roman"/>
          <w:b/>
          <w:sz w:val="28"/>
          <w:szCs w:val="28"/>
        </w:rPr>
        <w:t>,</w:t>
      </w:r>
      <w:r w:rsidR="008D687D" w:rsidRPr="00303B74">
        <w:rPr>
          <w:rFonts w:ascii="Times New Roman" w:hAnsi="Times New Roman" w:cs="Times New Roman"/>
          <w:b/>
          <w:sz w:val="28"/>
          <w:szCs w:val="28"/>
        </w:rPr>
        <w:t xml:space="preserve"> получават министерска подкрепа</w:t>
      </w:r>
      <w:r w:rsidR="008D687D" w:rsidRPr="00303B74">
        <w:rPr>
          <w:rFonts w:ascii="Times New Roman" w:hAnsi="Times New Roman" w:cs="Times New Roman"/>
          <w:sz w:val="28"/>
          <w:szCs w:val="28"/>
        </w:rPr>
        <w:t>. Въпросната министерска подкрепа визира министъ</w:t>
      </w:r>
      <w:r w:rsidR="00EB5875">
        <w:rPr>
          <w:rFonts w:ascii="Times New Roman" w:hAnsi="Times New Roman" w:cs="Times New Roman"/>
          <w:sz w:val="28"/>
          <w:szCs w:val="28"/>
        </w:rPr>
        <w:softHyphen/>
      </w:r>
      <w:r w:rsidR="008D687D" w:rsidRPr="00303B74">
        <w:rPr>
          <w:rFonts w:ascii="Times New Roman" w:hAnsi="Times New Roman" w:cs="Times New Roman"/>
          <w:sz w:val="28"/>
          <w:szCs w:val="28"/>
        </w:rPr>
        <w:t>р</w:t>
      </w:r>
      <w:r w:rsidR="00D16352" w:rsidRPr="00303B74">
        <w:rPr>
          <w:rFonts w:ascii="Times New Roman" w:hAnsi="Times New Roman" w:cs="Times New Roman"/>
          <w:sz w:val="28"/>
          <w:szCs w:val="28"/>
        </w:rPr>
        <w:t>ът</w:t>
      </w:r>
      <w:r w:rsidR="008D687D" w:rsidRPr="00303B74">
        <w:rPr>
          <w:rFonts w:ascii="Times New Roman" w:hAnsi="Times New Roman" w:cs="Times New Roman"/>
          <w:sz w:val="28"/>
          <w:szCs w:val="28"/>
        </w:rPr>
        <w:t xml:space="preserve"> на благоустройството и регионалното развитие Николай Нанков. Малко по-рано през тази година вицепремиер</w:t>
      </w:r>
      <w:r w:rsidR="00D16352" w:rsidRPr="00303B74">
        <w:rPr>
          <w:rFonts w:ascii="Times New Roman" w:hAnsi="Times New Roman" w:cs="Times New Roman"/>
          <w:sz w:val="28"/>
          <w:szCs w:val="28"/>
        </w:rPr>
        <w:t>ът</w:t>
      </w:r>
      <w:r w:rsidR="008D687D" w:rsidRPr="00303B74">
        <w:rPr>
          <w:rFonts w:ascii="Times New Roman" w:hAnsi="Times New Roman" w:cs="Times New Roman"/>
          <w:sz w:val="28"/>
          <w:szCs w:val="28"/>
        </w:rPr>
        <w:t xml:space="preserve"> Симеонов се</w:t>
      </w:r>
      <w:r w:rsidR="00195FA0" w:rsidRPr="00303B74">
        <w:rPr>
          <w:rFonts w:ascii="Times New Roman" w:hAnsi="Times New Roman" w:cs="Times New Roman"/>
          <w:sz w:val="28"/>
          <w:szCs w:val="28"/>
        </w:rPr>
        <w:t xml:space="preserve">зира </w:t>
      </w:r>
      <w:r w:rsidR="00EB5875">
        <w:rPr>
          <w:rFonts w:ascii="Times New Roman" w:hAnsi="Times New Roman" w:cs="Times New Roman"/>
          <w:sz w:val="28"/>
          <w:szCs w:val="28"/>
        </w:rPr>
        <w:t>п</w:t>
      </w:r>
      <w:r w:rsidR="00D16352" w:rsidRPr="00303B74">
        <w:rPr>
          <w:rFonts w:ascii="Times New Roman" w:hAnsi="Times New Roman" w:cs="Times New Roman"/>
          <w:sz w:val="28"/>
          <w:szCs w:val="28"/>
        </w:rPr>
        <w:t xml:space="preserve">рокуратурата </w:t>
      </w:r>
      <w:r w:rsidR="00195FA0" w:rsidRPr="00303B74">
        <w:rPr>
          <w:rFonts w:ascii="Times New Roman" w:hAnsi="Times New Roman" w:cs="Times New Roman"/>
          <w:sz w:val="28"/>
          <w:szCs w:val="28"/>
        </w:rPr>
        <w:t xml:space="preserve">за извършени </w:t>
      </w:r>
      <w:r w:rsidR="003D163B" w:rsidRPr="00303B74">
        <w:rPr>
          <w:rFonts w:ascii="Times New Roman" w:hAnsi="Times New Roman" w:cs="Times New Roman"/>
          <w:sz w:val="28"/>
          <w:szCs w:val="28"/>
        </w:rPr>
        <w:t>престъпления от</w:t>
      </w:r>
      <w:r w:rsidR="00195FA0" w:rsidRPr="00303B74">
        <w:rPr>
          <w:rFonts w:ascii="Times New Roman" w:hAnsi="Times New Roman" w:cs="Times New Roman"/>
          <w:sz w:val="28"/>
          <w:szCs w:val="28"/>
        </w:rPr>
        <w:t xml:space="preserve"> </w:t>
      </w:r>
      <w:r w:rsidR="00EB5875">
        <w:rPr>
          <w:rFonts w:ascii="Times New Roman" w:hAnsi="Times New Roman" w:cs="Times New Roman"/>
          <w:sz w:val="28"/>
          <w:szCs w:val="28"/>
        </w:rPr>
        <w:t>негова</w:t>
      </w:r>
      <w:r w:rsidR="008D687D" w:rsidRPr="00303B74">
        <w:rPr>
          <w:rFonts w:ascii="Times New Roman" w:hAnsi="Times New Roman" w:cs="Times New Roman"/>
          <w:sz w:val="28"/>
          <w:szCs w:val="28"/>
        </w:rPr>
        <w:t xml:space="preserve"> колежка</w:t>
      </w:r>
      <w:r w:rsidR="00D16352" w:rsidRPr="00303B74">
        <w:rPr>
          <w:rFonts w:ascii="Times New Roman" w:hAnsi="Times New Roman" w:cs="Times New Roman"/>
          <w:sz w:val="28"/>
          <w:szCs w:val="28"/>
        </w:rPr>
        <w:t>,</w:t>
      </w:r>
      <w:r w:rsidR="008D687D" w:rsidRPr="00303B74">
        <w:rPr>
          <w:rFonts w:ascii="Times New Roman" w:hAnsi="Times New Roman" w:cs="Times New Roman"/>
          <w:sz w:val="28"/>
          <w:szCs w:val="28"/>
        </w:rPr>
        <w:t xml:space="preserve"> министъ</w:t>
      </w:r>
      <w:r w:rsidR="00195FA0" w:rsidRPr="00303B74">
        <w:rPr>
          <w:rFonts w:ascii="Times New Roman" w:hAnsi="Times New Roman" w:cs="Times New Roman"/>
          <w:sz w:val="28"/>
          <w:szCs w:val="28"/>
        </w:rPr>
        <w:t>р</w:t>
      </w:r>
      <w:r w:rsidR="00D16352" w:rsidRPr="00303B74">
        <w:rPr>
          <w:rFonts w:ascii="Times New Roman" w:hAnsi="Times New Roman" w:cs="Times New Roman"/>
          <w:sz w:val="28"/>
          <w:szCs w:val="28"/>
        </w:rPr>
        <w:t>а</w:t>
      </w:r>
      <w:r w:rsidR="008D687D" w:rsidRPr="00303B74">
        <w:rPr>
          <w:rFonts w:ascii="Times New Roman" w:hAnsi="Times New Roman" w:cs="Times New Roman"/>
          <w:sz w:val="28"/>
          <w:szCs w:val="28"/>
        </w:rPr>
        <w:t xml:space="preserve"> на туризма </w:t>
      </w:r>
      <w:r w:rsidR="00195FA0" w:rsidRPr="00303B74">
        <w:rPr>
          <w:rFonts w:ascii="Times New Roman" w:hAnsi="Times New Roman" w:cs="Times New Roman"/>
          <w:sz w:val="28"/>
          <w:szCs w:val="28"/>
        </w:rPr>
        <w:t xml:space="preserve">Николина </w:t>
      </w:r>
      <w:r w:rsidR="008D687D" w:rsidRPr="00303B74">
        <w:rPr>
          <w:rFonts w:ascii="Times New Roman" w:hAnsi="Times New Roman" w:cs="Times New Roman"/>
          <w:sz w:val="28"/>
          <w:szCs w:val="28"/>
        </w:rPr>
        <w:t>Ангелкова</w:t>
      </w:r>
      <w:r w:rsidR="00195FA0" w:rsidRPr="00303B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E0A" w:rsidRPr="00303B74" w:rsidRDefault="00F92096" w:rsidP="006B55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 xml:space="preserve">В светлината на </w:t>
      </w:r>
      <w:r w:rsidR="003861AF" w:rsidRPr="00303B74">
        <w:rPr>
          <w:rFonts w:ascii="Times New Roman" w:hAnsi="Times New Roman" w:cs="Times New Roman"/>
          <w:sz w:val="28"/>
          <w:szCs w:val="28"/>
        </w:rPr>
        <w:t xml:space="preserve">споменатите </w:t>
      </w:r>
      <w:proofErr w:type="spellStart"/>
      <w:r w:rsidR="003861AF" w:rsidRPr="00303B74">
        <w:rPr>
          <w:rFonts w:ascii="Times New Roman" w:hAnsi="Times New Roman" w:cs="Times New Roman"/>
          <w:sz w:val="28"/>
          <w:szCs w:val="28"/>
        </w:rPr>
        <w:t>п</w:t>
      </w:r>
      <w:r w:rsidR="00D16352" w:rsidRPr="00303B74">
        <w:rPr>
          <w:rFonts w:ascii="Times New Roman" w:hAnsi="Times New Roman" w:cs="Times New Roman"/>
          <w:sz w:val="28"/>
          <w:szCs w:val="28"/>
        </w:rPr>
        <w:t>ò</w:t>
      </w:r>
      <w:r w:rsidR="003861AF" w:rsidRPr="00303B74">
        <w:rPr>
          <w:rFonts w:ascii="Times New Roman" w:hAnsi="Times New Roman" w:cs="Times New Roman"/>
          <w:sz w:val="28"/>
          <w:szCs w:val="28"/>
        </w:rPr>
        <w:t>казни</w:t>
      </w:r>
      <w:proofErr w:type="spellEnd"/>
      <w:r w:rsidR="00EF616F" w:rsidRPr="00303B74">
        <w:rPr>
          <w:rFonts w:ascii="Times New Roman" w:hAnsi="Times New Roman" w:cs="Times New Roman"/>
          <w:sz w:val="28"/>
          <w:szCs w:val="28"/>
        </w:rPr>
        <w:t xml:space="preserve"> убийства</w:t>
      </w:r>
      <w:r w:rsidR="001C33A0" w:rsidRPr="00303B74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D16352" w:rsidRPr="00303B74">
        <w:rPr>
          <w:rFonts w:ascii="Times New Roman" w:hAnsi="Times New Roman" w:cs="Times New Roman"/>
          <w:sz w:val="28"/>
          <w:szCs w:val="28"/>
        </w:rPr>
        <w:t>ът</w:t>
      </w:r>
      <w:r w:rsidR="001C33A0" w:rsidRPr="00303B74">
        <w:rPr>
          <w:rFonts w:ascii="Times New Roman" w:hAnsi="Times New Roman" w:cs="Times New Roman"/>
          <w:sz w:val="28"/>
          <w:szCs w:val="28"/>
        </w:rPr>
        <w:t xml:space="preserve"> на МВР от февруари </w:t>
      </w:r>
      <w:r w:rsidR="00EB5875">
        <w:rPr>
          <w:rFonts w:ascii="Times New Roman" w:hAnsi="Times New Roman" w:cs="Times New Roman"/>
          <w:sz w:val="28"/>
          <w:szCs w:val="28"/>
        </w:rPr>
        <w:t>т.г.</w:t>
      </w:r>
      <w:r w:rsidR="001C33A0" w:rsidRPr="00303B74">
        <w:rPr>
          <w:rFonts w:ascii="Times New Roman" w:hAnsi="Times New Roman" w:cs="Times New Roman"/>
          <w:sz w:val="28"/>
          <w:szCs w:val="28"/>
        </w:rPr>
        <w:t xml:space="preserve">, според който страната ни трябва да се гордее с високата </w:t>
      </w:r>
      <w:proofErr w:type="spellStart"/>
      <w:r w:rsidR="001C33A0" w:rsidRPr="00303B74">
        <w:rPr>
          <w:rFonts w:ascii="Times New Roman" w:hAnsi="Times New Roman" w:cs="Times New Roman"/>
          <w:sz w:val="28"/>
          <w:szCs w:val="28"/>
        </w:rPr>
        <w:t>разкриваемост</w:t>
      </w:r>
      <w:proofErr w:type="spellEnd"/>
      <w:r w:rsidR="001C33A0" w:rsidRPr="00303B74">
        <w:rPr>
          <w:rFonts w:ascii="Times New Roman" w:hAnsi="Times New Roman" w:cs="Times New Roman"/>
          <w:sz w:val="28"/>
          <w:szCs w:val="28"/>
        </w:rPr>
        <w:t xml:space="preserve"> на убийствата</w:t>
      </w:r>
      <w:r w:rsidR="00D16352" w:rsidRPr="00303B74">
        <w:rPr>
          <w:rFonts w:ascii="Times New Roman" w:hAnsi="Times New Roman" w:cs="Times New Roman"/>
          <w:sz w:val="28"/>
          <w:szCs w:val="28"/>
        </w:rPr>
        <w:t>,</w:t>
      </w:r>
      <w:r w:rsidR="001C33A0" w:rsidRPr="00303B74">
        <w:rPr>
          <w:rFonts w:ascii="Times New Roman" w:hAnsi="Times New Roman" w:cs="Times New Roman"/>
          <w:sz w:val="28"/>
          <w:szCs w:val="28"/>
        </w:rPr>
        <w:t xml:space="preserve"> </w:t>
      </w:r>
      <w:r w:rsidR="00770A0A" w:rsidRPr="00303B74">
        <w:rPr>
          <w:rFonts w:ascii="Times New Roman" w:hAnsi="Times New Roman" w:cs="Times New Roman"/>
          <w:sz w:val="28"/>
          <w:szCs w:val="28"/>
        </w:rPr>
        <w:t xml:space="preserve">показва единствено, че ръководството на ведомството предпочита да съсредоточи усилия в прикриване на проблемите, а не в решаването им. </w:t>
      </w:r>
      <w:r w:rsidR="006D6DCF" w:rsidRPr="00303B74">
        <w:rPr>
          <w:rFonts w:ascii="Times New Roman" w:hAnsi="Times New Roman" w:cs="Times New Roman"/>
          <w:sz w:val="28"/>
          <w:szCs w:val="28"/>
        </w:rPr>
        <w:t xml:space="preserve">Разбира се, това тяхно поведение не заблуждава никого и изследователите от </w:t>
      </w:r>
      <w:r w:rsidR="00D16352" w:rsidRPr="00303B74">
        <w:rPr>
          <w:rFonts w:ascii="Times New Roman" w:hAnsi="Times New Roman" w:cs="Times New Roman"/>
          <w:sz w:val="28"/>
          <w:szCs w:val="28"/>
        </w:rPr>
        <w:t>„</w:t>
      </w:r>
      <w:r w:rsidR="006D6DCF" w:rsidRPr="00303B74">
        <w:rPr>
          <w:rFonts w:ascii="Times New Roman" w:hAnsi="Times New Roman" w:cs="Times New Roman"/>
          <w:sz w:val="28"/>
          <w:szCs w:val="28"/>
        </w:rPr>
        <w:t xml:space="preserve">Алфа </w:t>
      </w:r>
      <w:proofErr w:type="spellStart"/>
      <w:r w:rsidR="006D6DCF" w:rsidRPr="00303B74">
        <w:rPr>
          <w:rFonts w:ascii="Times New Roman" w:hAnsi="Times New Roman" w:cs="Times New Roman"/>
          <w:sz w:val="28"/>
          <w:szCs w:val="28"/>
        </w:rPr>
        <w:t>Рисърч</w:t>
      </w:r>
      <w:proofErr w:type="spellEnd"/>
      <w:r w:rsidR="00D16352" w:rsidRPr="00303B74">
        <w:rPr>
          <w:rFonts w:ascii="Times New Roman" w:hAnsi="Times New Roman" w:cs="Times New Roman"/>
          <w:sz w:val="28"/>
          <w:szCs w:val="28"/>
        </w:rPr>
        <w:t>“</w:t>
      </w:r>
      <w:r w:rsidR="006D6DCF" w:rsidRPr="00303B74">
        <w:rPr>
          <w:rFonts w:ascii="Times New Roman" w:hAnsi="Times New Roman" w:cs="Times New Roman"/>
          <w:sz w:val="28"/>
          <w:szCs w:val="28"/>
        </w:rPr>
        <w:t xml:space="preserve"> констатират през март 2018</w:t>
      </w:r>
      <w:r w:rsidR="005A3492">
        <w:rPr>
          <w:rFonts w:ascii="Times New Roman" w:hAnsi="Times New Roman" w:cs="Times New Roman"/>
          <w:sz w:val="28"/>
          <w:szCs w:val="28"/>
        </w:rPr>
        <w:t xml:space="preserve"> </w:t>
      </w:r>
      <w:r w:rsidR="006D6DCF" w:rsidRPr="00303B74">
        <w:rPr>
          <w:rFonts w:ascii="Times New Roman" w:hAnsi="Times New Roman" w:cs="Times New Roman"/>
          <w:sz w:val="28"/>
          <w:szCs w:val="28"/>
        </w:rPr>
        <w:t xml:space="preserve">г. </w:t>
      </w:r>
      <w:r w:rsidR="00C267E1" w:rsidRPr="00303B74">
        <w:rPr>
          <w:rFonts w:ascii="Times New Roman" w:hAnsi="Times New Roman" w:cs="Times New Roman"/>
          <w:b/>
          <w:sz w:val="28"/>
          <w:szCs w:val="28"/>
        </w:rPr>
        <w:t xml:space="preserve">отчетлив спад на одобрението за работата на </w:t>
      </w:r>
      <w:r w:rsidR="004803A3" w:rsidRPr="00303B74">
        <w:rPr>
          <w:rFonts w:ascii="Times New Roman" w:hAnsi="Times New Roman" w:cs="Times New Roman"/>
          <w:b/>
          <w:sz w:val="28"/>
          <w:szCs w:val="28"/>
        </w:rPr>
        <w:t>МВР</w:t>
      </w:r>
      <w:r w:rsidR="00C267E1" w:rsidRPr="00303B74">
        <w:rPr>
          <w:rFonts w:ascii="Times New Roman" w:hAnsi="Times New Roman" w:cs="Times New Roman"/>
          <w:b/>
          <w:sz w:val="28"/>
          <w:szCs w:val="28"/>
        </w:rPr>
        <w:t xml:space="preserve"> (от </w:t>
      </w:r>
      <w:proofErr w:type="spellStart"/>
      <w:r w:rsidR="00C267E1" w:rsidRPr="00303B74">
        <w:rPr>
          <w:rFonts w:ascii="Times New Roman" w:hAnsi="Times New Roman" w:cs="Times New Roman"/>
          <w:b/>
          <w:sz w:val="28"/>
          <w:szCs w:val="28"/>
        </w:rPr>
        <w:t>27%</w:t>
      </w:r>
      <w:proofErr w:type="spellEnd"/>
      <w:r w:rsidR="00C267E1" w:rsidRPr="00303B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C267E1" w:rsidRPr="00303B74">
        <w:rPr>
          <w:rFonts w:ascii="Times New Roman" w:hAnsi="Times New Roman" w:cs="Times New Roman"/>
          <w:b/>
          <w:sz w:val="28"/>
          <w:szCs w:val="28"/>
        </w:rPr>
        <w:t>20%</w:t>
      </w:r>
      <w:proofErr w:type="spellEnd"/>
      <w:r w:rsidR="00C267E1" w:rsidRPr="00303B74">
        <w:rPr>
          <w:rFonts w:ascii="Times New Roman" w:hAnsi="Times New Roman" w:cs="Times New Roman"/>
          <w:b/>
          <w:sz w:val="28"/>
          <w:szCs w:val="28"/>
        </w:rPr>
        <w:t xml:space="preserve">) и силен ръст в неодобрението (от </w:t>
      </w:r>
      <w:proofErr w:type="spellStart"/>
      <w:r w:rsidR="00C267E1" w:rsidRPr="00303B74">
        <w:rPr>
          <w:rFonts w:ascii="Times New Roman" w:hAnsi="Times New Roman" w:cs="Times New Roman"/>
          <w:b/>
          <w:sz w:val="28"/>
          <w:szCs w:val="28"/>
        </w:rPr>
        <w:t>30%</w:t>
      </w:r>
      <w:proofErr w:type="spellEnd"/>
      <w:r w:rsidR="00C267E1" w:rsidRPr="00303B7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C267E1" w:rsidRPr="00303B74">
        <w:rPr>
          <w:rFonts w:ascii="Times New Roman" w:hAnsi="Times New Roman" w:cs="Times New Roman"/>
          <w:b/>
          <w:sz w:val="28"/>
          <w:szCs w:val="28"/>
        </w:rPr>
        <w:t>41%</w:t>
      </w:r>
      <w:proofErr w:type="spellEnd"/>
      <w:r w:rsidR="00C267E1" w:rsidRPr="00303B74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B96326" w:rsidRPr="008253F7" w:rsidRDefault="00CB4E0A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>Сривът на доверието в МВР се дължи и на неспазването на управ</w:t>
      </w:r>
      <w:r w:rsidR="005A3492">
        <w:rPr>
          <w:rFonts w:ascii="Times New Roman" w:hAnsi="Times New Roman" w:cs="Times New Roman"/>
          <w:sz w:val="28"/>
          <w:szCs w:val="28"/>
        </w:rPr>
        <w:softHyphen/>
      </w:r>
      <w:r w:rsidRPr="00303B74">
        <w:rPr>
          <w:rFonts w:ascii="Times New Roman" w:hAnsi="Times New Roman" w:cs="Times New Roman"/>
          <w:sz w:val="28"/>
          <w:szCs w:val="28"/>
        </w:rPr>
        <w:t xml:space="preserve">ляващите на своите предизборни обещания и управленска </w:t>
      </w:r>
      <w:r w:rsidR="003D163B" w:rsidRPr="00303B74">
        <w:rPr>
          <w:rFonts w:ascii="Times New Roman" w:hAnsi="Times New Roman" w:cs="Times New Roman"/>
          <w:sz w:val="28"/>
          <w:szCs w:val="28"/>
        </w:rPr>
        <w:t>програма.</w:t>
      </w:r>
      <w:r w:rsidR="003D163B" w:rsidRPr="00303B74">
        <w:rPr>
          <w:rFonts w:ascii="Times New Roman" w:hAnsi="Times New Roman" w:cs="Times New Roman"/>
          <w:b/>
          <w:sz w:val="28"/>
          <w:szCs w:val="28"/>
        </w:rPr>
        <w:t xml:space="preserve"> Обеща</w:t>
      </w:r>
      <w:r w:rsidR="005A3492">
        <w:rPr>
          <w:rFonts w:ascii="Times New Roman" w:hAnsi="Times New Roman" w:cs="Times New Roman"/>
          <w:b/>
          <w:sz w:val="28"/>
          <w:szCs w:val="28"/>
        </w:rPr>
        <w:softHyphen/>
      </w:r>
      <w:r w:rsidR="003D163B" w:rsidRPr="00303B74">
        <w:rPr>
          <w:rFonts w:ascii="Times New Roman" w:hAnsi="Times New Roman" w:cs="Times New Roman"/>
          <w:b/>
          <w:sz w:val="28"/>
          <w:szCs w:val="28"/>
        </w:rPr>
        <w:t>ните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 6000 нови полицаи и „във всяко село </w:t>
      </w:r>
      <w:r w:rsidR="005A34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03B74">
        <w:rPr>
          <w:rFonts w:ascii="Times New Roman" w:hAnsi="Times New Roman" w:cs="Times New Roman"/>
          <w:b/>
          <w:sz w:val="28"/>
          <w:szCs w:val="28"/>
        </w:rPr>
        <w:t>полицаи</w:t>
      </w:r>
      <w:r w:rsidR="00D16352" w:rsidRPr="00303B74">
        <w:rPr>
          <w:rFonts w:ascii="Times New Roman" w:hAnsi="Times New Roman" w:cs="Times New Roman"/>
          <w:b/>
          <w:sz w:val="28"/>
          <w:szCs w:val="28"/>
        </w:rPr>
        <w:t>“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 се оказаха само голи </w:t>
      </w:r>
      <w:r w:rsidR="003D163B" w:rsidRPr="00303B74">
        <w:rPr>
          <w:rFonts w:ascii="Times New Roman" w:hAnsi="Times New Roman" w:cs="Times New Roman"/>
          <w:b/>
          <w:sz w:val="28"/>
          <w:szCs w:val="28"/>
        </w:rPr>
        <w:t>приказки.</w:t>
      </w:r>
      <w:r w:rsidR="003D163B" w:rsidRPr="00303B74">
        <w:rPr>
          <w:rFonts w:ascii="Times New Roman" w:hAnsi="Times New Roman" w:cs="Times New Roman"/>
          <w:sz w:val="28"/>
          <w:szCs w:val="28"/>
        </w:rPr>
        <w:t xml:space="preserve"> Усилията</w:t>
      </w:r>
      <w:r w:rsidR="0066508C" w:rsidRPr="00303B74">
        <w:rPr>
          <w:rFonts w:ascii="Times New Roman" w:hAnsi="Times New Roman" w:cs="Times New Roman"/>
          <w:sz w:val="28"/>
          <w:szCs w:val="28"/>
        </w:rPr>
        <w:t xml:space="preserve"> на ръководството да привлекат кадри към МВР не ус</w:t>
      </w:r>
      <w:r w:rsidR="005A3492">
        <w:rPr>
          <w:rFonts w:ascii="Times New Roman" w:hAnsi="Times New Roman" w:cs="Times New Roman"/>
          <w:sz w:val="28"/>
          <w:szCs w:val="28"/>
        </w:rPr>
        <w:softHyphen/>
      </w:r>
      <w:r w:rsidR="0066508C" w:rsidRPr="00303B74">
        <w:rPr>
          <w:rFonts w:ascii="Times New Roman" w:hAnsi="Times New Roman" w:cs="Times New Roman"/>
          <w:sz w:val="28"/>
          <w:szCs w:val="28"/>
        </w:rPr>
        <w:t>пя</w:t>
      </w:r>
      <w:r w:rsidR="005A3492">
        <w:rPr>
          <w:rFonts w:ascii="Times New Roman" w:hAnsi="Times New Roman" w:cs="Times New Roman"/>
          <w:sz w:val="28"/>
          <w:szCs w:val="28"/>
        </w:rPr>
        <w:softHyphen/>
      </w:r>
      <w:r w:rsidR="0066508C" w:rsidRPr="00303B74">
        <w:rPr>
          <w:rFonts w:ascii="Times New Roman" w:hAnsi="Times New Roman" w:cs="Times New Roman"/>
          <w:sz w:val="28"/>
          <w:szCs w:val="28"/>
        </w:rPr>
        <w:t xml:space="preserve">ват да компенсират голямото текучество. </w:t>
      </w:r>
      <w:r w:rsidR="00B13849" w:rsidRPr="00303B74">
        <w:rPr>
          <w:rFonts w:ascii="Times New Roman" w:hAnsi="Times New Roman" w:cs="Times New Roman"/>
          <w:sz w:val="28"/>
          <w:szCs w:val="28"/>
        </w:rPr>
        <w:t>От министерството шумно обя</w:t>
      </w:r>
      <w:r w:rsidR="005A3492">
        <w:rPr>
          <w:rFonts w:ascii="Times New Roman" w:hAnsi="Times New Roman" w:cs="Times New Roman"/>
          <w:sz w:val="28"/>
          <w:szCs w:val="28"/>
        </w:rPr>
        <w:softHyphen/>
      </w:r>
      <w:r w:rsidR="00B13849" w:rsidRPr="00303B74">
        <w:rPr>
          <w:rFonts w:ascii="Times New Roman" w:hAnsi="Times New Roman" w:cs="Times New Roman"/>
          <w:sz w:val="28"/>
          <w:szCs w:val="28"/>
        </w:rPr>
        <w:t>вяват новоназначени и конкурси, но удобно пропускат статистиката на на</w:t>
      </w:r>
      <w:r w:rsidR="00194CB6">
        <w:rPr>
          <w:rFonts w:ascii="Times New Roman" w:hAnsi="Times New Roman" w:cs="Times New Roman"/>
          <w:sz w:val="28"/>
          <w:szCs w:val="28"/>
        </w:rPr>
        <w:softHyphen/>
      </w:r>
      <w:r w:rsidR="00B13849" w:rsidRPr="00303B74">
        <w:rPr>
          <w:rFonts w:ascii="Times New Roman" w:hAnsi="Times New Roman" w:cs="Times New Roman"/>
          <w:sz w:val="28"/>
          <w:szCs w:val="28"/>
        </w:rPr>
        <w:t>пус</w:t>
      </w:r>
      <w:r w:rsidR="00194CB6">
        <w:rPr>
          <w:rFonts w:ascii="Times New Roman" w:hAnsi="Times New Roman" w:cs="Times New Roman"/>
          <w:sz w:val="28"/>
          <w:szCs w:val="28"/>
        </w:rPr>
        <w:softHyphen/>
      </w:r>
      <w:r w:rsidR="00B13849" w:rsidRPr="00303B74">
        <w:rPr>
          <w:rFonts w:ascii="Times New Roman" w:hAnsi="Times New Roman" w:cs="Times New Roman"/>
          <w:sz w:val="28"/>
          <w:szCs w:val="28"/>
        </w:rPr>
        <w:t>на</w:t>
      </w:r>
      <w:r w:rsidR="00194CB6">
        <w:rPr>
          <w:rFonts w:ascii="Times New Roman" w:hAnsi="Times New Roman" w:cs="Times New Roman"/>
          <w:sz w:val="28"/>
          <w:szCs w:val="28"/>
        </w:rPr>
        <w:softHyphen/>
      </w:r>
      <w:r w:rsidR="00B13849" w:rsidRPr="00303B74">
        <w:rPr>
          <w:rFonts w:ascii="Times New Roman" w:hAnsi="Times New Roman" w:cs="Times New Roman"/>
          <w:sz w:val="28"/>
          <w:szCs w:val="28"/>
        </w:rPr>
        <w:t xml:space="preserve">лите системата. </w:t>
      </w:r>
      <w:r w:rsidR="009B2FBB" w:rsidRPr="00303B74">
        <w:rPr>
          <w:rFonts w:ascii="Times New Roman" w:hAnsi="Times New Roman" w:cs="Times New Roman"/>
          <w:sz w:val="28"/>
          <w:szCs w:val="28"/>
        </w:rPr>
        <w:t>От отговор на парламентарен въпрос</w:t>
      </w:r>
      <w:r w:rsidR="00EF616F" w:rsidRPr="00303B74">
        <w:rPr>
          <w:rFonts w:ascii="Times New Roman" w:hAnsi="Times New Roman" w:cs="Times New Roman"/>
          <w:sz w:val="28"/>
          <w:szCs w:val="28"/>
        </w:rPr>
        <w:t xml:space="preserve"> на народния представител от БСП Красимир Янков</w:t>
      </w:r>
      <w:r w:rsidR="009B2FBB" w:rsidRPr="00303B74">
        <w:rPr>
          <w:rFonts w:ascii="Times New Roman" w:hAnsi="Times New Roman" w:cs="Times New Roman"/>
          <w:sz w:val="28"/>
          <w:szCs w:val="28"/>
        </w:rPr>
        <w:t xml:space="preserve"> става ясно, че само през 2017</w:t>
      </w:r>
      <w:r w:rsidR="00570D90" w:rsidRPr="00303B74">
        <w:rPr>
          <w:rFonts w:ascii="Times New Roman" w:hAnsi="Times New Roman" w:cs="Times New Roman"/>
          <w:sz w:val="28"/>
          <w:szCs w:val="28"/>
        </w:rPr>
        <w:t xml:space="preserve"> </w:t>
      </w:r>
      <w:r w:rsidR="009B2FBB" w:rsidRPr="00303B74">
        <w:rPr>
          <w:rFonts w:ascii="Times New Roman" w:hAnsi="Times New Roman" w:cs="Times New Roman"/>
          <w:sz w:val="28"/>
          <w:szCs w:val="28"/>
        </w:rPr>
        <w:t>г. систе</w:t>
      </w:r>
      <w:r w:rsidR="00194CB6">
        <w:rPr>
          <w:rFonts w:ascii="Times New Roman" w:hAnsi="Times New Roman" w:cs="Times New Roman"/>
          <w:sz w:val="28"/>
          <w:szCs w:val="28"/>
        </w:rPr>
        <w:softHyphen/>
      </w:r>
      <w:r w:rsidR="009B2FBB" w:rsidRPr="00303B74">
        <w:rPr>
          <w:rFonts w:ascii="Times New Roman" w:hAnsi="Times New Roman" w:cs="Times New Roman"/>
          <w:sz w:val="28"/>
          <w:szCs w:val="28"/>
        </w:rPr>
        <w:t xml:space="preserve">мата е напусната от </w:t>
      </w:r>
      <w:r w:rsidR="000F0682" w:rsidRPr="00303B74">
        <w:rPr>
          <w:rFonts w:ascii="Times New Roman" w:hAnsi="Times New Roman" w:cs="Times New Roman"/>
          <w:sz w:val="28"/>
          <w:szCs w:val="28"/>
        </w:rPr>
        <w:t>2082</w:t>
      </w:r>
      <w:r w:rsidR="00570D90" w:rsidRPr="00303B74">
        <w:rPr>
          <w:rFonts w:ascii="Times New Roman" w:hAnsi="Times New Roman" w:cs="Times New Roman"/>
          <w:sz w:val="28"/>
          <w:szCs w:val="28"/>
        </w:rPr>
        <w:t xml:space="preserve"> души</w:t>
      </w:r>
      <w:r w:rsidR="000F0682" w:rsidRPr="00303B74">
        <w:rPr>
          <w:rFonts w:ascii="Times New Roman" w:hAnsi="Times New Roman" w:cs="Times New Roman"/>
          <w:sz w:val="28"/>
          <w:szCs w:val="28"/>
        </w:rPr>
        <w:t xml:space="preserve">, като едва 145 от тях са се пенсионирали, а останалите са предпочели друго професионално </w:t>
      </w:r>
      <w:r w:rsidR="009E347E" w:rsidRPr="00303B74">
        <w:rPr>
          <w:rFonts w:ascii="Times New Roman" w:hAnsi="Times New Roman" w:cs="Times New Roman"/>
          <w:sz w:val="28"/>
          <w:szCs w:val="28"/>
        </w:rPr>
        <w:t>поприще</w:t>
      </w:r>
      <w:r w:rsidR="000F0682" w:rsidRPr="00303B74">
        <w:rPr>
          <w:rFonts w:ascii="Times New Roman" w:hAnsi="Times New Roman" w:cs="Times New Roman"/>
          <w:sz w:val="28"/>
          <w:szCs w:val="28"/>
        </w:rPr>
        <w:t xml:space="preserve">. Напуснали са опитни служители </w:t>
      </w:r>
      <w:r w:rsidR="00570D90" w:rsidRPr="00303B74">
        <w:rPr>
          <w:rFonts w:ascii="Times New Roman" w:hAnsi="Times New Roman" w:cs="Times New Roman"/>
          <w:sz w:val="28"/>
          <w:szCs w:val="28"/>
        </w:rPr>
        <w:t>–</w:t>
      </w:r>
      <w:r w:rsidR="000F0682" w:rsidRPr="00303B74">
        <w:rPr>
          <w:rFonts w:ascii="Times New Roman" w:hAnsi="Times New Roman" w:cs="Times New Roman"/>
          <w:sz w:val="28"/>
          <w:szCs w:val="28"/>
        </w:rPr>
        <w:t xml:space="preserve"> 728 са имали до 5 години трудов стаж в МВР, 228 са работили в нея между 6 и 10 години, 24 между 11 и 15</w:t>
      </w:r>
      <w:r w:rsidR="00570D90" w:rsidRPr="00303B74">
        <w:rPr>
          <w:rFonts w:ascii="Times New Roman" w:hAnsi="Times New Roman" w:cs="Times New Roman"/>
          <w:sz w:val="28"/>
          <w:szCs w:val="28"/>
        </w:rPr>
        <w:t xml:space="preserve">, </w:t>
      </w:r>
      <w:r w:rsidR="00194CB6">
        <w:rPr>
          <w:rFonts w:ascii="Times New Roman" w:hAnsi="Times New Roman" w:cs="Times New Roman"/>
          <w:sz w:val="28"/>
          <w:szCs w:val="28"/>
        </w:rPr>
        <w:t>а тези, кои</w:t>
      </w:r>
      <w:r w:rsidR="000F0682" w:rsidRPr="00303B74">
        <w:rPr>
          <w:rFonts w:ascii="Times New Roman" w:hAnsi="Times New Roman" w:cs="Times New Roman"/>
          <w:sz w:val="28"/>
          <w:szCs w:val="28"/>
        </w:rPr>
        <w:t>то са работили в МВР над 15 години</w:t>
      </w:r>
      <w:r w:rsidR="00570D90" w:rsidRPr="00303B74">
        <w:rPr>
          <w:rFonts w:ascii="Times New Roman" w:hAnsi="Times New Roman" w:cs="Times New Roman"/>
          <w:sz w:val="28"/>
          <w:szCs w:val="28"/>
        </w:rPr>
        <w:t>,</w:t>
      </w:r>
      <w:r w:rsidR="000F0682" w:rsidRPr="00303B74">
        <w:rPr>
          <w:rFonts w:ascii="Times New Roman" w:hAnsi="Times New Roman" w:cs="Times New Roman"/>
          <w:sz w:val="28"/>
          <w:szCs w:val="28"/>
        </w:rPr>
        <w:t xml:space="preserve"> са 852. </w:t>
      </w:r>
      <w:r w:rsidR="00B96326" w:rsidRPr="00303B74">
        <w:rPr>
          <w:rFonts w:ascii="Times New Roman" w:hAnsi="Times New Roman" w:cs="Times New Roman"/>
          <w:sz w:val="28"/>
          <w:szCs w:val="28"/>
        </w:rPr>
        <w:t xml:space="preserve">През това време </w:t>
      </w:r>
      <w:r w:rsidR="00B96326" w:rsidRPr="00303B74">
        <w:rPr>
          <w:rFonts w:ascii="Times New Roman" w:hAnsi="Times New Roman" w:cs="Times New Roman"/>
          <w:b/>
          <w:sz w:val="28"/>
          <w:szCs w:val="28"/>
        </w:rPr>
        <w:t>срокът за изпъл</w:t>
      </w:r>
      <w:r w:rsidR="00194CB6">
        <w:rPr>
          <w:rFonts w:ascii="Times New Roman" w:hAnsi="Times New Roman" w:cs="Times New Roman"/>
          <w:b/>
          <w:sz w:val="28"/>
          <w:szCs w:val="28"/>
        </w:rPr>
        <w:softHyphen/>
      </w:r>
      <w:r w:rsidR="00B96326" w:rsidRPr="00303B74">
        <w:rPr>
          <w:rFonts w:ascii="Times New Roman" w:hAnsi="Times New Roman" w:cs="Times New Roman"/>
          <w:b/>
          <w:sz w:val="28"/>
          <w:szCs w:val="28"/>
        </w:rPr>
        <w:t xml:space="preserve">нение на поетия </w:t>
      </w:r>
      <w:r w:rsidR="008253F7" w:rsidRPr="00303B74">
        <w:rPr>
          <w:rFonts w:ascii="Times New Roman" w:hAnsi="Times New Roman" w:cs="Times New Roman"/>
          <w:b/>
          <w:sz w:val="28"/>
          <w:szCs w:val="28"/>
        </w:rPr>
        <w:t>ангажимент</w:t>
      </w:r>
      <w:r w:rsidR="008253F7" w:rsidRPr="00303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326" w:rsidRPr="00303B74">
        <w:rPr>
          <w:rFonts w:ascii="Times New Roman" w:hAnsi="Times New Roman" w:cs="Times New Roman"/>
          <w:b/>
          <w:sz w:val="28"/>
          <w:szCs w:val="28"/>
        </w:rPr>
        <w:t>от правителството на Консултативния съвет за национална сигурност от 30 май 2017</w:t>
      </w:r>
      <w:r w:rsidR="00825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326" w:rsidRPr="00303B7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253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96326" w:rsidRPr="00303B74">
        <w:rPr>
          <w:rFonts w:ascii="Times New Roman" w:hAnsi="Times New Roman" w:cs="Times New Roman"/>
          <w:b/>
          <w:sz w:val="28"/>
          <w:szCs w:val="28"/>
        </w:rPr>
        <w:t xml:space="preserve">да се разработят конкретни планове за попълване на недостига от личен състав в сектор </w:t>
      </w:r>
      <w:r w:rsidR="00570D90" w:rsidRPr="00303B74">
        <w:rPr>
          <w:rFonts w:ascii="Times New Roman" w:hAnsi="Times New Roman" w:cs="Times New Roman"/>
          <w:b/>
          <w:sz w:val="28"/>
          <w:szCs w:val="28"/>
        </w:rPr>
        <w:t>„</w:t>
      </w:r>
      <w:r w:rsidR="00B96326" w:rsidRPr="00303B74">
        <w:rPr>
          <w:rFonts w:ascii="Times New Roman" w:hAnsi="Times New Roman" w:cs="Times New Roman"/>
          <w:b/>
          <w:sz w:val="28"/>
          <w:szCs w:val="28"/>
        </w:rPr>
        <w:t>Сигурност</w:t>
      </w:r>
      <w:r w:rsidR="00570D90" w:rsidRPr="00303B74">
        <w:rPr>
          <w:rFonts w:ascii="Times New Roman" w:hAnsi="Times New Roman" w:cs="Times New Roman"/>
          <w:b/>
          <w:sz w:val="28"/>
          <w:szCs w:val="28"/>
        </w:rPr>
        <w:t>“</w:t>
      </w:r>
      <w:r w:rsidR="00B96326" w:rsidRPr="00303B74">
        <w:rPr>
          <w:rFonts w:ascii="Times New Roman" w:hAnsi="Times New Roman" w:cs="Times New Roman"/>
          <w:b/>
          <w:sz w:val="28"/>
          <w:szCs w:val="28"/>
        </w:rPr>
        <w:t xml:space="preserve"> и мерки за повишаване на неговата квалификация, мотивация и престиж </w:t>
      </w:r>
      <w:r w:rsidR="008253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96326" w:rsidRPr="00303B74">
        <w:rPr>
          <w:rFonts w:ascii="Times New Roman" w:hAnsi="Times New Roman" w:cs="Times New Roman"/>
          <w:b/>
          <w:sz w:val="28"/>
          <w:szCs w:val="28"/>
        </w:rPr>
        <w:t>отдавна изтече</w:t>
      </w:r>
      <w:r w:rsidR="00B96326" w:rsidRPr="00303B74">
        <w:rPr>
          <w:rFonts w:ascii="Times New Roman" w:hAnsi="Times New Roman" w:cs="Times New Roman"/>
          <w:sz w:val="28"/>
          <w:szCs w:val="28"/>
        </w:rPr>
        <w:t>. И това обещание, както предиз</w:t>
      </w:r>
      <w:r w:rsidR="00572CA7">
        <w:rPr>
          <w:rFonts w:ascii="Times New Roman" w:hAnsi="Times New Roman" w:cs="Times New Roman"/>
          <w:sz w:val="28"/>
          <w:szCs w:val="28"/>
        </w:rPr>
        <w:softHyphen/>
      </w:r>
      <w:r w:rsidR="00B96326" w:rsidRPr="00303B74">
        <w:rPr>
          <w:rFonts w:ascii="Times New Roman" w:hAnsi="Times New Roman" w:cs="Times New Roman"/>
          <w:sz w:val="28"/>
          <w:szCs w:val="28"/>
        </w:rPr>
        <w:t>борните, остана неизпълнено.</w:t>
      </w:r>
    </w:p>
    <w:p w:rsidR="00316330" w:rsidRPr="00A35E72" w:rsidRDefault="00711A10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 xml:space="preserve">Причините за поголовното напускане на системата са </w:t>
      </w:r>
      <w:r w:rsidR="00570D90" w:rsidRPr="00303B74">
        <w:rPr>
          <w:rFonts w:ascii="Times New Roman" w:hAnsi="Times New Roman" w:cs="Times New Roman"/>
          <w:sz w:val="28"/>
          <w:szCs w:val="28"/>
        </w:rPr>
        <w:t>посочва</w:t>
      </w:r>
      <w:r w:rsidRPr="00303B74">
        <w:rPr>
          <w:rFonts w:ascii="Times New Roman" w:hAnsi="Times New Roman" w:cs="Times New Roman"/>
          <w:sz w:val="28"/>
          <w:szCs w:val="28"/>
        </w:rPr>
        <w:t>ни много</w:t>
      </w:r>
      <w:r w:rsidR="008253F7">
        <w:rPr>
          <w:rFonts w:ascii="Times New Roman" w:hAnsi="Times New Roman" w:cs="Times New Roman"/>
          <w:sz w:val="28"/>
          <w:szCs w:val="28"/>
        </w:rPr>
        <w:softHyphen/>
      </w:r>
      <w:r w:rsidRPr="00303B74">
        <w:rPr>
          <w:rFonts w:ascii="Times New Roman" w:hAnsi="Times New Roman" w:cs="Times New Roman"/>
          <w:sz w:val="28"/>
          <w:szCs w:val="28"/>
        </w:rPr>
        <w:t xml:space="preserve">кратно от синдикалните представители на служителите в МВР. </w:t>
      </w:r>
      <w:r w:rsidR="003F51BA" w:rsidRPr="00303B74">
        <w:rPr>
          <w:rFonts w:ascii="Times New Roman" w:hAnsi="Times New Roman" w:cs="Times New Roman"/>
          <w:sz w:val="28"/>
          <w:szCs w:val="28"/>
        </w:rPr>
        <w:t>Протес</w:t>
      </w:r>
      <w:r w:rsidR="008E5AE4" w:rsidRPr="00303B74">
        <w:rPr>
          <w:rFonts w:ascii="Times New Roman" w:hAnsi="Times New Roman" w:cs="Times New Roman"/>
          <w:sz w:val="28"/>
          <w:szCs w:val="28"/>
        </w:rPr>
        <w:t>т</w:t>
      </w:r>
      <w:r w:rsidR="003F51BA" w:rsidRPr="00303B74">
        <w:rPr>
          <w:rFonts w:ascii="Times New Roman" w:hAnsi="Times New Roman" w:cs="Times New Roman"/>
          <w:sz w:val="28"/>
          <w:szCs w:val="28"/>
        </w:rPr>
        <w:t xml:space="preserve">ният им натиск принуди правителството да отпусне допълнителни 100 млн. </w:t>
      </w:r>
      <w:r w:rsidR="008253F7">
        <w:rPr>
          <w:rFonts w:ascii="Times New Roman" w:hAnsi="Times New Roman" w:cs="Times New Roman"/>
          <w:sz w:val="28"/>
          <w:szCs w:val="28"/>
        </w:rPr>
        <w:t xml:space="preserve">лв. </w:t>
      </w:r>
      <w:r w:rsidR="003F51BA" w:rsidRPr="00303B74">
        <w:rPr>
          <w:rFonts w:ascii="Times New Roman" w:hAnsi="Times New Roman" w:cs="Times New Roman"/>
          <w:sz w:val="28"/>
          <w:szCs w:val="28"/>
        </w:rPr>
        <w:t xml:space="preserve">в началото на годината. </w:t>
      </w:r>
      <w:r w:rsidR="003F51BA" w:rsidRPr="00303B74">
        <w:rPr>
          <w:rFonts w:ascii="Times New Roman" w:hAnsi="Times New Roman" w:cs="Times New Roman"/>
          <w:b/>
          <w:sz w:val="28"/>
          <w:szCs w:val="28"/>
        </w:rPr>
        <w:t>Но милионите</w:t>
      </w:r>
      <w:r w:rsidR="00570D90" w:rsidRPr="00303B74">
        <w:rPr>
          <w:rFonts w:ascii="Times New Roman" w:hAnsi="Times New Roman" w:cs="Times New Roman"/>
          <w:b/>
          <w:sz w:val="28"/>
          <w:szCs w:val="28"/>
        </w:rPr>
        <w:t>,</w:t>
      </w:r>
      <w:r w:rsidR="003F51BA" w:rsidRPr="00303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16F" w:rsidRPr="00303B74">
        <w:rPr>
          <w:rFonts w:ascii="Times New Roman" w:hAnsi="Times New Roman" w:cs="Times New Roman"/>
          <w:b/>
          <w:sz w:val="28"/>
          <w:szCs w:val="28"/>
        </w:rPr>
        <w:t>дадени</w:t>
      </w:r>
      <w:r w:rsidR="003F51BA" w:rsidRPr="00303B74">
        <w:rPr>
          <w:rFonts w:ascii="Times New Roman" w:hAnsi="Times New Roman" w:cs="Times New Roman"/>
          <w:b/>
          <w:sz w:val="28"/>
          <w:szCs w:val="28"/>
        </w:rPr>
        <w:t xml:space="preserve"> за да осигурят временно спокойствие</w:t>
      </w:r>
      <w:r w:rsidR="00570D90" w:rsidRPr="00303B74">
        <w:rPr>
          <w:rFonts w:ascii="Times New Roman" w:hAnsi="Times New Roman" w:cs="Times New Roman"/>
          <w:b/>
          <w:sz w:val="28"/>
          <w:szCs w:val="28"/>
        </w:rPr>
        <w:t>,</w:t>
      </w:r>
      <w:r w:rsidR="003F51BA" w:rsidRPr="00303B74">
        <w:rPr>
          <w:rFonts w:ascii="Times New Roman" w:hAnsi="Times New Roman" w:cs="Times New Roman"/>
          <w:b/>
          <w:sz w:val="28"/>
          <w:szCs w:val="28"/>
        </w:rPr>
        <w:t xml:space="preserve"> не могат да компенсират липсата на визия за развитие на ведомството и службата в него.</w:t>
      </w:r>
      <w:r w:rsidR="003F51BA" w:rsidRPr="00303B74">
        <w:rPr>
          <w:rFonts w:ascii="Times New Roman" w:hAnsi="Times New Roman" w:cs="Times New Roman"/>
          <w:sz w:val="28"/>
          <w:szCs w:val="28"/>
        </w:rPr>
        <w:t xml:space="preserve"> Служителите го знаят и затова настояват за </w:t>
      </w:r>
      <w:r w:rsidR="003F51BA" w:rsidRPr="00303B74">
        <w:rPr>
          <w:rFonts w:ascii="Times New Roman" w:hAnsi="Times New Roman" w:cs="Times New Roman"/>
          <w:sz w:val="28"/>
          <w:szCs w:val="28"/>
        </w:rPr>
        <w:lastRenderedPageBreak/>
        <w:t>нов закон за МВР</w:t>
      </w:r>
      <w:r w:rsidR="00570D90" w:rsidRPr="00303B74">
        <w:rPr>
          <w:rFonts w:ascii="Times New Roman" w:hAnsi="Times New Roman" w:cs="Times New Roman"/>
          <w:sz w:val="28"/>
          <w:szCs w:val="28"/>
        </w:rPr>
        <w:t>,</w:t>
      </w:r>
      <w:r w:rsidR="003F51BA" w:rsidRPr="00303B74">
        <w:rPr>
          <w:rFonts w:ascii="Times New Roman" w:hAnsi="Times New Roman" w:cs="Times New Roman"/>
          <w:sz w:val="28"/>
          <w:szCs w:val="28"/>
        </w:rPr>
        <w:t xml:space="preserve"> след като сегашния</w:t>
      </w:r>
      <w:r w:rsidR="00570D90" w:rsidRPr="00303B74">
        <w:rPr>
          <w:rFonts w:ascii="Times New Roman" w:hAnsi="Times New Roman" w:cs="Times New Roman"/>
          <w:sz w:val="28"/>
          <w:szCs w:val="28"/>
        </w:rPr>
        <w:t>т</w:t>
      </w:r>
      <w:r w:rsidR="003F51BA" w:rsidRPr="00303B74">
        <w:rPr>
          <w:rFonts w:ascii="Times New Roman" w:hAnsi="Times New Roman" w:cs="Times New Roman"/>
          <w:sz w:val="28"/>
          <w:szCs w:val="28"/>
        </w:rPr>
        <w:t xml:space="preserve"> бе изменян 19 пъти за по-малко от 4 години и носи неизличимия отпечатък на „реформата Бъчварова</w:t>
      </w:r>
      <w:r w:rsidR="00570D90" w:rsidRPr="00303B74">
        <w:rPr>
          <w:rFonts w:ascii="Times New Roman" w:hAnsi="Times New Roman" w:cs="Times New Roman"/>
          <w:sz w:val="28"/>
          <w:szCs w:val="28"/>
        </w:rPr>
        <w:t>“</w:t>
      </w:r>
      <w:r w:rsidR="003F51BA" w:rsidRPr="00303B74">
        <w:rPr>
          <w:rFonts w:ascii="Times New Roman" w:hAnsi="Times New Roman" w:cs="Times New Roman"/>
          <w:sz w:val="28"/>
          <w:szCs w:val="28"/>
        </w:rPr>
        <w:t xml:space="preserve">. </w:t>
      </w:r>
      <w:r w:rsidR="00B64077" w:rsidRPr="00A35E72">
        <w:rPr>
          <w:rFonts w:ascii="Times New Roman" w:hAnsi="Times New Roman" w:cs="Times New Roman"/>
          <w:b/>
          <w:sz w:val="28"/>
          <w:szCs w:val="28"/>
        </w:rPr>
        <w:t>Тук следва да отбележим, че не служителите, а политическото ръководство на системите за сигу</w:t>
      </w:r>
      <w:r w:rsidR="00A35E72" w:rsidRPr="00A35E72">
        <w:rPr>
          <w:rFonts w:ascii="Times New Roman" w:hAnsi="Times New Roman" w:cs="Times New Roman"/>
          <w:b/>
          <w:sz w:val="28"/>
          <w:szCs w:val="28"/>
        </w:rPr>
        <w:t>рност носят</w:t>
      </w:r>
      <w:r w:rsidR="00B64077" w:rsidRPr="00A35E72">
        <w:rPr>
          <w:rFonts w:ascii="Times New Roman" w:hAnsi="Times New Roman" w:cs="Times New Roman"/>
          <w:b/>
          <w:sz w:val="28"/>
          <w:szCs w:val="28"/>
        </w:rPr>
        <w:t xml:space="preserve"> вина</w:t>
      </w:r>
      <w:r w:rsidR="00A35E72" w:rsidRPr="00A35E72">
        <w:rPr>
          <w:rFonts w:ascii="Times New Roman" w:hAnsi="Times New Roman" w:cs="Times New Roman"/>
          <w:b/>
          <w:sz w:val="28"/>
          <w:szCs w:val="28"/>
        </w:rPr>
        <w:t>та за провалите</w:t>
      </w:r>
      <w:r w:rsidR="00B64077" w:rsidRPr="00303B74">
        <w:rPr>
          <w:rFonts w:ascii="Times New Roman" w:hAnsi="Times New Roman" w:cs="Times New Roman"/>
          <w:sz w:val="28"/>
          <w:szCs w:val="28"/>
        </w:rPr>
        <w:t>.</w:t>
      </w:r>
    </w:p>
    <w:p w:rsidR="00807F9E" w:rsidRPr="00303B74" w:rsidRDefault="003E1979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b/>
          <w:sz w:val="28"/>
          <w:szCs w:val="28"/>
        </w:rPr>
        <w:t xml:space="preserve">За сметка на липсата на действия за подобряване работата на </w:t>
      </w:r>
      <w:r w:rsidR="0063123F" w:rsidRPr="00303B74">
        <w:rPr>
          <w:rFonts w:ascii="Times New Roman" w:hAnsi="Times New Roman" w:cs="Times New Roman"/>
          <w:b/>
          <w:sz w:val="28"/>
          <w:szCs w:val="28"/>
        </w:rPr>
        <w:t xml:space="preserve">и в </w:t>
      </w:r>
      <w:r w:rsidRPr="00303B74">
        <w:rPr>
          <w:rFonts w:ascii="Times New Roman" w:hAnsi="Times New Roman" w:cs="Times New Roman"/>
          <w:b/>
          <w:sz w:val="28"/>
          <w:szCs w:val="28"/>
        </w:rPr>
        <w:t>МВР се наблюдава устойчива тенденция в опитите за „приватизиране</w:t>
      </w:r>
      <w:r w:rsidR="00570D90" w:rsidRPr="00303B74">
        <w:rPr>
          <w:rFonts w:ascii="Times New Roman" w:hAnsi="Times New Roman" w:cs="Times New Roman"/>
          <w:b/>
          <w:sz w:val="28"/>
          <w:szCs w:val="28"/>
        </w:rPr>
        <w:t>“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 на основни негови дейности.</w:t>
      </w:r>
      <w:r w:rsidRPr="00303B74">
        <w:rPr>
          <w:rFonts w:ascii="Times New Roman" w:hAnsi="Times New Roman" w:cs="Times New Roman"/>
          <w:sz w:val="28"/>
          <w:szCs w:val="28"/>
        </w:rPr>
        <w:t xml:space="preserve"> Приемането на Закона за частната охрани</w:t>
      </w:r>
      <w:r w:rsidR="001713DC">
        <w:rPr>
          <w:rFonts w:ascii="Times New Roman" w:hAnsi="Times New Roman" w:cs="Times New Roman"/>
          <w:sz w:val="28"/>
          <w:szCs w:val="28"/>
        </w:rPr>
        <w:softHyphen/>
      </w:r>
      <w:r w:rsidRPr="00303B74">
        <w:rPr>
          <w:rFonts w:ascii="Times New Roman" w:hAnsi="Times New Roman" w:cs="Times New Roman"/>
          <w:sz w:val="28"/>
          <w:szCs w:val="28"/>
        </w:rPr>
        <w:t xml:space="preserve">телна дейност, атакуван пред Конституционния съд от президента на Републиката и от главния прокурор, е стъпка в тази посока. Нескритата му цел е да предостави сфера на дейност, изконно принадлежаща на МВР, на частни охранителни фирми. </w:t>
      </w:r>
      <w:r w:rsidR="00570D90" w:rsidRPr="00303B74">
        <w:rPr>
          <w:rFonts w:ascii="Times New Roman" w:hAnsi="Times New Roman" w:cs="Times New Roman"/>
          <w:sz w:val="28"/>
          <w:szCs w:val="28"/>
        </w:rPr>
        <w:t>Тряб</w:t>
      </w:r>
      <w:r w:rsidR="009E347E" w:rsidRPr="00303B74">
        <w:rPr>
          <w:rFonts w:ascii="Times New Roman" w:hAnsi="Times New Roman" w:cs="Times New Roman"/>
          <w:sz w:val="28"/>
          <w:szCs w:val="28"/>
        </w:rPr>
        <w:t>ва да се отбележи, че частния</w:t>
      </w:r>
      <w:r w:rsidR="00570D90" w:rsidRPr="00303B74">
        <w:rPr>
          <w:rFonts w:ascii="Times New Roman" w:hAnsi="Times New Roman" w:cs="Times New Roman"/>
          <w:sz w:val="28"/>
          <w:szCs w:val="28"/>
        </w:rPr>
        <w:t>т</w:t>
      </w:r>
      <w:r w:rsidR="009E347E" w:rsidRPr="00303B74">
        <w:rPr>
          <w:rFonts w:ascii="Times New Roman" w:hAnsi="Times New Roman" w:cs="Times New Roman"/>
          <w:sz w:val="28"/>
          <w:szCs w:val="28"/>
        </w:rPr>
        <w:t xml:space="preserve"> сектор в сферата на сигурността в България бележи силно развитие и ангажира </w:t>
      </w:r>
      <w:r w:rsidR="009E347E" w:rsidRPr="00A35E72">
        <w:rPr>
          <w:rFonts w:ascii="Times New Roman" w:hAnsi="Times New Roman" w:cs="Times New Roman"/>
          <w:b/>
          <w:sz w:val="28"/>
          <w:szCs w:val="28"/>
        </w:rPr>
        <w:t>финан</w:t>
      </w:r>
      <w:r w:rsidR="00A7796B">
        <w:rPr>
          <w:rFonts w:ascii="Times New Roman" w:hAnsi="Times New Roman" w:cs="Times New Roman"/>
          <w:b/>
          <w:sz w:val="28"/>
          <w:szCs w:val="28"/>
        </w:rPr>
        <w:softHyphen/>
      </w:r>
      <w:r w:rsidR="009E347E" w:rsidRPr="00A35E72">
        <w:rPr>
          <w:rFonts w:ascii="Times New Roman" w:hAnsi="Times New Roman" w:cs="Times New Roman"/>
          <w:b/>
          <w:sz w:val="28"/>
          <w:szCs w:val="28"/>
        </w:rPr>
        <w:t>сов ресурс от около 1.5</w:t>
      </w:r>
      <w:r w:rsidR="00A35E72" w:rsidRPr="00A35E72">
        <w:rPr>
          <w:rFonts w:ascii="Times New Roman" w:hAnsi="Times New Roman" w:cs="Times New Roman"/>
          <w:b/>
          <w:sz w:val="28"/>
          <w:szCs w:val="28"/>
        </w:rPr>
        <w:t>-</w:t>
      </w:r>
      <w:r w:rsidR="009E347E" w:rsidRPr="00A35E72">
        <w:rPr>
          <w:rFonts w:ascii="Times New Roman" w:hAnsi="Times New Roman" w:cs="Times New Roman"/>
          <w:b/>
          <w:sz w:val="28"/>
          <w:szCs w:val="28"/>
        </w:rPr>
        <w:t>1.7 млрд. лв.</w:t>
      </w:r>
      <w:r w:rsidR="00A7796B">
        <w:rPr>
          <w:rFonts w:ascii="Times New Roman" w:hAnsi="Times New Roman" w:cs="Times New Roman"/>
          <w:b/>
          <w:sz w:val="28"/>
          <w:szCs w:val="28"/>
        </w:rPr>
        <w:t>, с тенденция з</w:t>
      </w:r>
      <w:r w:rsidR="009E347E" w:rsidRPr="00A35E72">
        <w:rPr>
          <w:rFonts w:ascii="Times New Roman" w:hAnsi="Times New Roman" w:cs="Times New Roman"/>
          <w:b/>
          <w:sz w:val="28"/>
          <w:szCs w:val="28"/>
        </w:rPr>
        <w:t>а нарастване</w:t>
      </w:r>
      <w:r w:rsidR="00E8799F">
        <w:rPr>
          <w:rFonts w:ascii="Times New Roman" w:hAnsi="Times New Roman" w:cs="Times New Roman"/>
          <w:sz w:val="28"/>
          <w:szCs w:val="28"/>
        </w:rPr>
        <w:t>. Налице са</w:t>
      </w:r>
      <w:r w:rsidR="009E347E" w:rsidRPr="00303B74">
        <w:rPr>
          <w:rFonts w:ascii="Times New Roman" w:hAnsi="Times New Roman" w:cs="Times New Roman"/>
          <w:sz w:val="28"/>
          <w:szCs w:val="28"/>
        </w:rPr>
        <w:t xml:space="preserve"> опасно изместване на държавата от една от най-важните </w:t>
      </w:r>
      <w:r w:rsidR="00570D90" w:rsidRPr="00303B74">
        <w:rPr>
          <w:rFonts w:ascii="Times New Roman" w:hAnsi="Times New Roman" w:cs="Times New Roman"/>
          <w:sz w:val="28"/>
          <w:szCs w:val="28"/>
        </w:rPr>
        <w:t>ѝ</w:t>
      </w:r>
      <w:r w:rsidR="009E347E" w:rsidRPr="00303B74">
        <w:rPr>
          <w:rFonts w:ascii="Times New Roman" w:hAnsi="Times New Roman" w:cs="Times New Roman"/>
          <w:sz w:val="28"/>
          <w:szCs w:val="28"/>
        </w:rPr>
        <w:t xml:space="preserve"> публич</w:t>
      </w:r>
      <w:r w:rsidR="00A7796B">
        <w:rPr>
          <w:rFonts w:ascii="Times New Roman" w:hAnsi="Times New Roman" w:cs="Times New Roman"/>
          <w:sz w:val="28"/>
          <w:szCs w:val="28"/>
        </w:rPr>
        <w:softHyphen/>
      </w:r>
      <w:r w:rsidR="009E347E" w:rsidRPr="00303B74">
        <w:rPr>
          <w:rFonts w:ascii="Times New Roman" w:hAnsi="Times New Roman" w:cs="Times New Roman"/>
          <w:sz w:val="28"/>
          <w:szCs w:val="28"/>
        </w:rPr>
        <w:t xml:space="preserve">ни функции и риск от подчиняване на </w:t>
      </w:r>
      <w:r w:rsidR="003D163B" w:rsidRPr="00303B74">
        <w:rPr>
          <w:rFonts w:ascii="Times New Roman" w:hAnsi="Times New Roman" w:cs="Times New Roman"/>
          <w:sz w:val="28"/>
          <w:szCs w:val="28"/>
        </w:rPr>
        <w:t>системата</w:t>
      </w:r>
      <w:r w:rsidR="009E347E" w:rsidRPr="00303B74">
        <w:rPr>
          <w:rFonts w:ascii="Times New Roman" w:hAnsi="Times New Roman" w:cs="Times New Roman"/>
          <w:sz w:val="28"/>
          <w:szCs w:val="28"/>
        </w:rPr>
        <w:t xml:space="preserve"> за сигурност на некоор</w:t>
      </w:r>
      <w:r w:rsidR="00E8799F">
        <w:rPr>
          <w:rFonts w:ascii="Times New Roman" w:hAnsi="Times New Roman" w:cs="Times New Roman"/>
          <w:sz w:val="28"/>
          <w:szCs w:val="28"/>
        </w:rPr>
        <w:softHyphen/>
      </w:r>
      <w:r w:rsidR="009E347E" w:rsidRPr="00303B74">
        <w:rPr>
          <w:rFonts w:ascii="Times New Roman" w:hAnsi="Times New Roman" w:cs="Times New Roman"/>
          <w:sz w:val="28"/>
          <w:szCs w:val="28"/>
        </w:rPr>
        <w:t xml:space="preserve">динирани и </w:t>
      </w:r>
      <w:proofErr w:type="spellStart"/>
      <w:r w:rsidR="009E347E" w:rsidRPr="00303B74">
        <w:rPr>
          <w:rFonts w:ascii="Times New Roman" w:hAnsi="Times New Roman" w:cs="Times New Roman"/>
          <w:sz w:val="28"/>
          <w:szCs w:val="28"/>
        </w:rPr>
        <w:t>слаб</w:t>
      </w:r>
      <w:r w:rsidR="00E8799F">
        <w:rPr>
          <w:rFonts w:ascii="Times New Roman" w:hAnsi="Times New Roman" w:cs="Times New Roman"/>
          <w:sz w:val="28"/>
          <w:szCs w:val="28"/>
        </w:rPr>
        <w:t>о</w:t>
      </w:r>
      <w:r w:rsidR="009B1E31">
        <w:rPr>
          <w:rFonts w:ascii="Times New Roman" w:hAnsi="Times New Roman" w:cs="Times New Roman"/>
          <w:sz w:val="28"/>
          <w:szCs w:val="28"/>
        </w:rPr>
        <w:t>контролирани</w:t>
      </w:r>
      <w:proofErr w:type="spellEnd"/>
      <w:r w:rsidR="009B1E31">
        <w:rPr>
          <w:rFonts w:ascii="Times New Roman" w:hAnsi="Times New Roman" w:cs="Times New Roman"/>
          <w:sz w:val="28"/>
          <w:szCs w:val="28"/>
        </w:rPr>
        <w:t xml:space="preserve"> частни интереси, както и сериозни съмнения за лобизъм.</w:t>
      </w:r>
    </w:p>
    <w:p w:rsidR="00A928FA" w:rsidRPr="00303B74" w:rsidRDefault="003E1979" w:rsidP="006B55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 xml:space="preserve">Това вече е факт в друга чувствителна сфера, имаща пряко отношение към </w:t>
      </w:r>
      <w:r w:rsidR="00E8799F">
        <w:rPr>
          <w:rFonts w:ascii="Times New Roman" w:hAnsi="Times New Roman" w:cs="Times New Roman"/>
          <w:sz w:val="28"/>
          <w:szCs w:val="28"/>
        </w:rPr>
        <w:t>разкриването на тежки престъпления</w:t>
      </w:r>
      <w:r w:rsidRPr="00303B74">
        <w:rPr>
          <w:rFonts w:ascii="Times New Roman" w:hAnsi="Times New Roman" w:cs="Times New Roman"/>
          <w:sz w:val="28"/>
          <w:szCs w:val="28"/>
        </w:rPr>
        <w:t xml:space="preserve"> – изготвянето на експертизи. </w:t>
      </w:r>
      <w:r w:rsidRPr="00303B74">
        <w:rPr>
          <w:rFonts w:ascii="Times New Roman" w:hAnsi="Times New Roman" w:cs="Times New Roman"/>
          <w:b/>
          <w:sz w:val="28"/>
          <w:szCs w:val="28"/>
        </w:rPr>
        <w:t>В началото на годината</w:t>
      </w:r>
      <w:r w:rsidR="009D1B01" w:rsidRPr="00303B74">
        <w:rPr>
          <w:rFonts w:ascii="Times New Roman" w:hAnsi="Times New Roman" w:cs="Times New Roman"/>
          <w:b/>
          <w:sz w:val="28"/>
          <w:szCs w:val="28"/>
        </w:rPr>
        <w:t xml:space="preserve"> от изслушване на главния прокурор Сотир </w:t>
      </w:r>
      <w:proofErr w:type="spellStart"/>
      <w:r w:rsidR="009D1B01" w:rsidRPr="00303B74">
        <w:rPr>
          <w:rFonts w:ascii="Times New Roman" w:hAnsi="Times New Roman" w:cs="Times New Roman"/>
          <w:b/>
          <w:sz w:val="28"/>
          <w:szCs w:val="28"/>
        </w:rPr>
        <w:t>Цацаров</w:t>
      </w:r>
      <w:proofErr w:type="spellEnd"/>
      <w:r w:rsidR="009D1B01" w:rsidRPr="00303B74">
        <w:rPr>
          <w:rFonts w:ascii="Times New Roman" w:hAnsi="Times New Roman" w:cs="Times New Roman"/>
          <w:b/>
          <w:sz w:val="28"/>
          <w:szCs w:val="28"/>
        </w:rPr>
        <w:t xml:space="preserve"> пред Комисията за вътрешна сигурност и обществен ред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 стана ясно, че </w:t>
      </w:r>
      <w:r w:rsidR="001F4594" w:rsidRPr="00303B74">
        <w:rPr>
          <w:rFonts w:ascii="Times New Roman" w:hAnsi="Times New Roman" w:cs="Times New Roman"/>
          <w:b/>
          <w:sz w:val="28"/>
          <w:szCs w:val="28"/>
        </w:rPr>
        <w:t>Научноизследователския</w:t>
      </w:r>
      <w:r w:rsidR="00570D90" w:rsidRPr="00303B74">
        <w:rPr>
          <w:rFonts w:ascii="Times New Roman" w:hAnsi="Times New Roman" w:cs="Times New Roman"/>
          <w:b/>
          <w:sz w:val="28"/>
          <w:szCs w:val="28"/>
        </w:rPr>
        <w:t>т</w:t>
      </w:r>
      <w:r w:rsidR="001F4594" w:rsidRPr="00303B74">
        <w:rPr>
          <w:rFonts w:ascii="Times New Roman" w:hAnsi="Times New Roman" w:cs="Times New Roman"/>
          <w:b/>
          <w:sz w:val="28"/>
          <w:szCs w:val="28"/>
        </w:rPr>
        <w:t xml:space="preserve"> институт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 по криминалистика към МВР не се справя с експертизите навреме и разследващите органи възлагат на частни лаборатории срещу </w:t>
      </w:r>
      <w:r w:rsidR="009D1B01" w:rsidRPr="00303B74">
        <w:rPr>
          <w:rFonts w:ascii="Times New Roman" w:hAnsi="Times New Roman" w:cs="Times New Roman"/>
          <w:b/>
          <w:sz w:val="28"/>
          <w:szCs w:val="28"/>
        </w:rPr>
        <w:t xml:space="preserve">сериозно </w:t>
      </w:r>
      <w:r w:rsidRPr="00303B74">
        <w:rPr>
          <w:rFonts w:ascii="Times New Roman" w:hAnsi="Times New Roman" w:cs="Times New Roman"/>
          <w:b/>
          <w:sz w:val="28"/>
          <w:szCs w:val="28"/>
        </w:rPr>
        <w:t>заплащане ДНК анализи.</w:t>
      </w:r>
      <w:r w:rsidR="00A928FA" w:rsidRPr="00303B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8FA" w:rsidRPr="00303B74" w:rsidRDefault="003E1979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>Вместо да се обърнат с лице към тези проблеми</w:t>
      </w:r>
      <w:r w:rsidR="00570D90" w:rsidRPr="00303B74">
        <w:rPr>
          <w:rFonts w:ascii="Times New Roman" w:hAnsi="Times New Roman" w:cs="Times New Roman"/>
          <w:sz w:val="28"/>
          <w:szCs w:val="28"/>
        </w:rPr>
        <w:t>,</w:t>
      </w:r>
      <w:r w:rsidRPr="00303B74">
        <w:rPr>
          <w:rFonts w:ascii="Times New Roman" w:hAnsi="Times New Roman" w:cs="Times New Roman"/>
          <w:sz w:val="28"/>
          <w:szCs w:val="28"/>
        </w:rPr>
        <w:t xml:space="preserve"> управляващите продължават с опитите да разтоварват МВР от отговорности. 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Само преди няколко дни депутати от мнозинството внесоха нов </w:t>
      </w:r>
      <w:r w:rsidR="00E03352">
        <w:rPr>
          <w:rFonts w:ascii="Times New Roman" w:hAnsi="Times New Roman" w:cs="Times New Roman"/>
          <w:b/>
          <w:sz w:val="28"/>
          <w:szCs w:val="28"/>
        </w:rPr>
        <w:t>ЗИД</w:t>
      </w:r>
      <w:r w:rsidR="00807F9E" w:rsidRPr="00303B74">
        <w:rPr>
          <w:rFonts w:ascii="Times New Roman" w:hAnsi="Times New Roman" w:cs="Times New Roman"/>
          <w:b/>
          <w:sz w:val="28"/>
          <w:szCs w:val="28"/>
        </w:rPr>
        <w:t xml:space="preserve"> на Закона за местното самоуправление и местната администрация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, с който </w:t>
      </w:r>
      <w:r w:rsidR="00E03352">
        <w:rPr>
          <w:rFonts w:ascii="Times New Roman" w:hAnsi="Times New Roman" w:cs="Times New Roman"/>
          <w:b/>
          <w:sz w:val="28"/>
          <w:szCs w:val="28"/>
        </w:rPr>
        <w:t xml:space="preserve">да се </w:t>
      </w:r>
      <w:r w:rsidRPr="00303B74">
        <w:rPr>
          <w:rFonts w:ascii="Times New Roman" w:hAnsi="Times New Roman" w:cs="Times New Roman"/>
          <w:b/>
          <w:sz w:val="28"/>
          <w:szCs w:val="28"/>
        </w:rPr>
        <w:t>прехвър</w:t>
      </w:r>
      <w:r w:rsidR="00E03352">
        <w:rPr>
          <w:rFonts w:ascii="Times New Roman" w:hAnsi="Times New Roman" w:cs="Times New Roman"/>
          <w:b/>
          <w:sz w:val="28"/>
          <w:szCs w:val="28"/>
        </w:rPr>
        <w:softHyphen/>
      </w:r>
      <w:r w:rsidRPr="00303B74">
        <w:rPr>
          <w:rFonts w:ascii="Times New Roman" w:hAnsi="Times New Roman" w:cs="Times New Roman"/>
          <w:b/>
          <w:sz w:val="28"/>
          <w:szCs w:val="28"/>
        </w:rPr>
        <w:t>л</w:t>
      </w:r>
      <w:r w:rsidR="00E03352">
        <w:rPr>
          <w:rFonts w:ascii="Times New Roman" w:hAnsi="Times New Roman" w:cs="Times New Roman"/>
          <w:b/>
          <w:sz w:val="28"/>
          <w:szCs w:val="28"/>
        </w:rPr>
        <w:t>и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 отговорността за опазване на обществения ред върху общинските съвети и кметовете, които ще могат да създават звена с чисто полицейски функции</w:t>
      </w:r>
      <w:r w:rsidRPr="00303B74">
        <w:rPr>
          <w:rFonts w:ascii="Times New Roman" w:hAnsi="Times New Roman" w:cs="Times New Roman"/>
          <w:sz w:val="28"/>
          <w:szCs w:val="28"/>
        </w:rPr>
        <w:t>. Ефективността на подобна мярка е съмни</w:t>
      </w:r>
      <w:r w:rsidR="00BD68DD">
        <w:rPr>
          <w:rFonts w:ascii="Times New Roman" w:hAnsi="Times New Roman" w:cs="Times New Roman"/>
          <w:sz w:val="28"/>
          <w:szCs w:val="28"/>
        </w:rPr>
        <w:softHyphen/>
      </w:r>
      <w:r w:rsidRPr="00303B74">
        <w:rPr>
          <w:rFonts w:ascii="Times New Roman" w:hAnsi="Times New Roman" w:cs="Times New Roman"/>
          <w:sz w:val="28"/>
          <w:szCs w:val="28"/>
        </w:rPr>
        <w:t>телна, но тя ясно показва</w:t>
      </w:r>
      <w:r w:rsidR="00CB4E0A" w:rsidRPr="00303B74">
        <w:rPr>
          <w:rFonts w:ascii="Times New Roman" w:hAnsi="Times New Roman" w:cs="Times New Roman"/>
          <w:sz w:val="28"/>
          <w:szCs w:val="28"/>
        </w:rPr>
        <w:t>, че самото мнозинство изпитва недоверие</w:t>
      </w:r>
      <w:r w:rsidRPr="00303B74">
        <w:rPr>
          <w:rFonts w:ascii="Times New Roman" w:hAnsi="Times New Roman" w:cs="Times New Roman"/>
          <w:sz w:val="28"/>
          <w:szCs w:val="28"/>
        </w:rPr>
        <w:t xml:space="preserve"> в способностите на МВР</w:t>
      </w:r>
      <w:r w:rsidR="00CB4E0A" w:rsidRPr="00303B74">
        <w:rPr>
          <w:rFonts w:ascii="Times New Roman" w:hAnsi="Times New Roman" w:cs="Times New Roman"/>
          <w:sz w:val="28"/>
          <w:szCs w:val="28"/>
        </w:rPr>
        <w:t xml:space="preserve"> и настоящ</w:t>
      </w:r>
      <w:r w:rsidR="00570D90" w:rsidRPr="00303B74">
        <w:rPr>
          <w:rFonts w:ascii="Times New Roman" w:hAnsi="Times New Roman" w:cs="Times New Roman"/>
          <w:sz w:val="28"/>
          <w:szCs w:val="28"/>
        </w:rPr>
        <w:t>о</w:t>
      </w:r>
      <w:r w:rsidR="00CB4E0A" w:rsidRPr="00303B74">
        <w:rPr>
          <w:rFonts w:ascii="Times New Roman" w:hAnsi="Times New Roman" w:cs="Times New Roman"/>
          <w:sz w:val="28"/>
          <w:szCs w:val="28"/>
        </w:rPr>
        <w:t>то му ръководство</w:t>
      </w:r>
      <w:r w:rsidRPr="00303B74">
        <w:rPr>
          <w:rFonts w:ascii="Times New Roman" w:hAnsi="Times New Roman" w:cs="Times New Roman"/>
          <w:sz w:val="28"/>
          <w:szCs w:val="28"/>
        </w:rPr>
        <w:t xml:space="preserve"> да осигури сигурността на гражданите. </w:t>
      </w:r>
    </w:p>
    <w:p w:rsidR="00570D90" w:rsidRPr="00303B74" w:rsidRDefault="000B4241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 xml:space="preserve">Много са </w:t>
      </w:r>
      <w:proofErr w:type="spellStart"/>
      <w:r w:rsidRPr="00303B74">
        <w:rPr>
          <w:rFonts w:ascii="Times New Roman" w:hAnsi="Times New Roman" w:cs="Times New Roman"/>
          <w:sz w:val="28"/>
          <w:szCs w:val="28"/>
        </w:rPr>
        <w:t>пробойните</w:t>
      </w:r>
      <w:proofErr w:type="spellEnd"/>
      <w:r w:rsidRPr="00303B74">
        <w:rPr>
          <w:rFonts w:ascii="Times New Roman" w:hAnsi="Times New Roman" w:cs="Times New Roman"/>
          <w:sz w:val="28"/>
          <w:szCs w:val="28"/>
        </w:rPr>
        <w:t xml:space="preserve"> в сферата на сигурността и това ясно си пролича </w:t>
      </w:r>
      <w:r w:rsidR="001A00B8" w:rsidRPr="00303B74">
        <w:rPr>
          <w:rFonts w:ascii="Times New Roman" w:hAnsi="Times New Roman" w:cs="Times New Roman"/>
          <w:sz w:val="28"/>
          <w:szCs w:val="28"/>
        </w:rPr>
        <w:t>на 20 март</w:t>
      </w:r>
      <w:r w:rsidR="00BD68DD">
        <w:rPr>
          <w:rFonts w:ascii="Times New Roman" w:hAnsi="Times New Roman" w:cs="Times New Roman"/>
          <w:sz w:val="28"/>
          <w:szCs w:val="28"/>
        </w:rPr>
        <w:t xml:space="preserve"> т.</w:t>
      </w:r>
      <w:r w:rsidR="00570D90" w:rsidRPr="00303B74">
        <w:rPr>
          <w:rFonts w:ascii="Times New Roman" w:hAnsi="Times New Roman" w:cs="Times New Roman"/>
          <w:sz w:val="28"/>
          <w:szCs w:val="28"/>
        </w:rPr>
        <w:t>г.</w:t>
      </w:r>
      <w:r w:rsidR="001A00B8" w:rsidRPr="00303B74">
        <w:rPr>
          <w:rFonts w:ascii="Times New Roman" w:hAnsi="Times New Roman" w:cs="Times New Roman"/>
          <w:sz w:val="28"/>
          <w:szCs w:val="28"/>
        </w:rPr>
        <w:t xml:space="preserve"> </w:t>
      </w:r>
      <w:r w:rsidR="008F7343" w:rsidRPr="00303B74">
        <w:rPr>
          <w:rFonts w:ascii="Times New Roman" w:hAnsi="Times New Roman" w:cs="Times New Roman"/>
          <w:sz w:val="28"/>
          <w:szCs w:val="28"/>
        </w:rPr>
        <w:t>на летище София</w:t>
      </w:r>
      <w:r w:rsidR="00F84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29D" w:rsidRPr="00F8429D">
        <w:rPr>
          <w:rFonts w:ascii="Times New Roman" w:hAnsi="Times New Roman" w:cs="Times New Roman"/>
          <w:sz w:val="28"/>
          <w:szCs w:val="28"/>
        </w:rPr>
        <w:t>при</w:t>
      </w:r>
      <w:r w:rsidR="00F84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29D">
        <w:rPr>
          <w:rFonts w:ascii="Times New Roman" w:hAnsi="Times New Roman" w:cs="Times New Roman"/>
          <w:sz w:val="28"/>
          <w:szCs w:val="28"/>
        </w:rPr>
        <w:t xml:space="preserve">кацането на </w:t>
      </w:r>
      <w:r w:rsidR="008F7343" w:rsidRPr="00303B74">
        <w:rPr>
          <w:rFonts w:ascii="Times New Roman" w:hAnsi="Times New Roman" w:cs="Times New Roman"/>
          <w:sz w:val="28"/>
          <w:szCs w:val="28"/>
        </w:rPr>
        <w:t>самолет</w:t>
      </w:r>
      <w:r w:rsidR="00F8429D">
        <w:rPr>
          <w:rFonts w:ascii="Times New Roman" w:hAnsi="Times New Roman" w:cs="Times New Roman"/>
          <w:sz w:val="28"/>
          <w:szCs w:val="28"/>
        </w:rPr>
        <w:t>а</w:t>
      </w:r>
      <w:r w:rsidR="008F7343" w:rsidRPr="00303B74">
        <w:rPr>
          <w:rFonts w:ascii="Times New Roman" w:hAnsi="Times New Roman" w:cs="Times New Roman"/>
          <w:sz w:val="28"/>
          <w:szCs w:val="28"/>
        </w:rPr>
        <w:t xml:space="preserve"> от Париж. Когат</w:t>
      </w:r>
      <w:r w:rsidR="005C71B5" w:rsidRPr="00303B74">
        <w:rPr>
          <w:rFonts w:ascii="Times New Roman" w:hAnsi="Times New Roman" w:cs="Times New Roman"/>
          <w:sz w:val="28"/>
          <w:szCs w:val="28"/>
        </w:rPr>
        <w:t>о пътниците на самолета стигат</w:t>
      </w:r>
      <w:r w:rsidR="008F7343" w:rsidRPr="00303B74">
        <w:rPr>
          <w:rFonts w:ascii="Times New Roman" w:hAnsi="Times New Roman" w:cs="Times New Roman"/>
          <w:sz w:val="28"/>
          <w:szCs w:val="28"/>
        </w:rPr>
        <w:t xml:space="preserve"> до кабинките за гран</w:t>
      </w:r>
      <w:r w:rsidR="005C71B5" w:rsidRPr="00303B74">
        <w:rPr>
          <w:rFonts w:ascii="Times New Roman" w:hAnsi="Times New Roman" w:cs="Times New Roman"/>
          <w:sz w:val="28"/>
          <w:szCs w:val="28"/>
        </w:rPr>
        <w:t>ична проверка обаче, установяват</w:t>
      </w:r>
      <w:r w:rsidR="008F7343" w:rsidRPr="00303B74">
        <w:rPr>
          <w:rFonts w:ascii="Times New Roman" w:hAnsi="Times New Roman" w:cs="Times New Roman"/>
          <w:sz w:val="28"/>
          <w:szCs w:val="28"/>
        </w:rPr>
        <w:t xml:space="preserve">, че всички служители на „Гранична полиция”, разпределени на </w:t>
      </w:r>
      <w:r w:rsidR="008F7343" w:rsidRPr="00303B74">
        <w:rPr>
          <w:rFonts w:ascii="Times New Roman" w:hAnsi="Times New Roman" w:cs="Times New Roman"/>
          <w:sz w:val="28"/>
          <w:szCs w:val="28"/>
        </w:rPr>
        <w:lastRenderedPageBreak/>
        <w:t>шест гишета</w:t>
      </w:r>
      <w:r w:rsidR="00570D90" w:rsidRPr="00303B74">
        <w:rPr>
          <w:rFonts w:ascii="Times New Roman" w:hAnsi="Times New Roman" w:cs="Times New Roman"/>
          <w:sz w:val="28"/>
          <w:szCs w:val="28"/>
        </w:rPr>
        <w:t>,</w:t>
      </w:r>
      <w:r w:rsidR="008F7343" w:rsidRPr="00303B74">
        <w:rPr>
          <w:rFonts w:ascii="Times New Roman" w:hAnsi="Times New Roman" w:cs="Times New Roman"/>
          <w:sz w:val="28"/>
          <w:szCs w:val="28"/>
        </w:rPr>
        <w:t xml:space="preserve"> са напуснали постовете си. </w:t>
      </w:r>
      <w:r w:rsidR="005C71B5" w:rsidRPr="00303B74">
        <w:rPr>
          <w:rFonts w:ascii="Times New Roman" w:hAnsi="Times New Roman" w:cs="Times New Roman"/>
          <w:b/>
          <w:bCs/>
          <w:sz w:val="28"/>
          <w:szCs w:val="28"/>
        </w:rPr>
        <w:t>Близо</w:t>
      </w:r>
      <w:r w:rsidR="00570D90" w:rsidRPr="00303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55AE" w:rsidRPr="00303B74">
        <w:rPr>
          <w:rFonts w:ascii="Times New Roman" w:hAnsi="Times New Roman" w:cs="Times New Roman"/>
          <w:b/>
          <w:sz w:val="28"/>
          <w:szCs w:val="28"/>
        </w:rPr>
        <w:t>40 души влизат</w:t>
      </w:r>
      <w:r w:rsidR="005C71B5" w:rsidRPr="00303B74">
        <w:rPr>
          <w:rFonts w:ascii="Times New Roman" w:hAnsi="Times New Roman" w:cs="Times New Roman"/>
          <w:b/>
          <w:sz w:val="28"/>
          <w:szCs w:val="28"/>
        </w:rPr>
        <w:t xml:space="preserve"> на терито</w:t>
      </w:r>
      <w:r w:rsidR="00414499">
        <w:rPr>
          <w:rFonts w:ascii="Times New Roman" w:hAnsi="Times New Roman" w:cs="Times New Roman"/>
          <w:b/>
          <w:sz w:val="28"/>
          <w:szCs w:val="28"/>
        </w:rPr>
        <w:softHyphen/>
      </w:r>
      <w:r w:rsidR="005C71B5" w:rsidRPr="00303B74">
        <w:rPr>
          <w:rFonts w:ascii="Times New Roman" w:hAnsi="Times New Roman" w:cs="Times New Roman"/>
          <w:b/>
          <w:sz w:val="28"/>
          <w:szCs w:val="28"/>
        </w:rPr>
        <w:t>рията на страната, без да бъдат проверени</w:t>
      </w:r>
      <w:r w:rsidR="00B555AE" w:rsidRPr="00303B74">
        <w:rPr>
          <w:rFonts w:ascii="Times New Roman" w:hAnsi="Times New Roman" w:cs="Times New Roman"/>
          <w:b/>
          <w:sz w:val="28"/>
          <w:szCs w:val="28"/>
        </w:rPr>
        <w:t>.</w:t>
      </w:r>
      <w:r w:rsidR="00570D90" w:rsidRPr="00303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B74">
        <w:rPr>
          <w:rFonts w:ascii="Times New Roman" w:hAnsi="Times New Roman" w:cs="Times New Roman"/>
          <w:b/>
          <w:sz w:val="28"/>
          <w:szCs w:val="28"/>
        </w:rPr>
        <w:t>Подобен „</w:t>
      </w:r>
      <w:r w:rsidR="001A00B8" w:rsidRPr="00303B74">
        <w:rPr>
          <w:rFonts w:ascii="Times New Roman" w:hAnsi="Times New Roman" w:cs="Times New Roman"/>
          <w:b/>
          <w:sz w:val="28"/>
          <w:szCs w:val="28"/>
        </w:rPr>
        <w:t>гаф</w:t>
      </w:r>
      <w:r w:rsidR="00570D90" w:rsidRPr="00303B74">
        <w:rPr>
          <w:rFonts w:ascii="Times New Roman" w:hAnsi="Times New Roman" w:cs="Times New Roman"/>
          <w:b/>
          <w:sz w:val="28"/>
          <w:szCs w:val="28"/>
        </w:rPr>
        <w:t>“</w:t>
      </w:r>
      <w:r w:rsidR="001A00B8" w:rsidRPr="00303B74">
        <w:rPr>
          <w:rFonts w:ascii="Times New Roman" w:hAnsi="Times New Roman" w:cs="Times New Roman"/>
          <w:b/>
          <w:sz w:val="28"/>
          <w:szCs w:val="28"/>
        </w:rPr>
        <w:t xml:space="preserve"> поставя под въпрос не само сигурността на страната, но и на цяла Европа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 и прави иска</w:t>
      </w:r>
      <w:r w:rsidR="00414499">
        <w:rPr>
          <w:rFonts w:ascii="Times New Roman" w:hAnsi="Times New Roman" w:cs="Times New Roman"/>
          <w:b/>
          <w:sz w:val="28"/>
          <w:szCs w:val="28"/>
        </w:rPr>
        <w:softHyphen/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нето ни за присъединяване към Шенгенското пространство </w:t>
      </w:r>
      <w:r w:rsidR="003D163B" w:rsidRPr="00303B74">
        <w:rPr>
          <w:rFonts w:ascii="Times New Roman" w:hAnsi="Times New Roman" w:cs="Times New Roman"/>
          <w:b/>
          <w:sz w:val="28"/>
          <w:szCs w:val="28"/>
        </w:rPr>
        <w:t>неубе</w:t>
      </w:r>
      <w:r w:rsidR="00414499">
        <w:rPr>
          <w:rFonts w:ascii="Times New Roman" w:hAnsi="Times New Roman" w:cs="Times New Roman"/>
          <w:b/>
          <w:sz w:val="28"/>
          <w:szCs w:val="28"/>
        </w:rPr>
        <w:softHyphen/>
      </w:r>
      <w:r w:rsidR="003D163B" w:rsidRPr="00303B74">
        <w:rPr>
          <w:rFonts w:ascii="Times New Roman" w:hAnsi="Times New Roman" w:cs="Times New Roman"/>
          <w:b/>
          <w:sz w:val="28"/>
          <w:szCs w:val="28"/>
        </w:rPr>
        <w:t>дително.</w:t>
      </w:r>
      <w:r w:rsidR="003D163B" w:rsidRPr="00303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152" w:rsidRPr="00303B74" w:rsidRDefault="003D163B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>Инцидентът</w:t>
      </w:r>
      <w:r w:rsidR="001A00B8" w:rsidRPr="00303B74">
        <w:rPr>
          <w:rFonts w:ascii="Times New Roman" w:hAnsi="Times New Roman" w:cs="Times New Roman"/>
          <w:sz w:val="28"/>
          <w:szCs w:val="28"/>
        </w:rPr>
        <w:t xml:space="preserve"> на летището може да се окачестви </w:t>
      </w:r>
      <w:r w:rsidRPr="00303B74">
        <w:rPr>
          <w:rFonts w:ascii="Times New Roman" w:hAnsi="Times New Roman" w:cs="Times New Roman"/>
          <w:sz w:val="28"/>
          <w:szCs w:val="28"/>
        </w:rPr>
        <w:t>като престъпна</w:t>
      </w:r>
      <w:r w:rsidR="001A00B8" w:rsidRPr="00303B74">
        <w:rPr>
          <w:rFonts w:ascii="Times New Roman" w:hAnsi="Times New Roman" w:cs="Times New Roman"/>
          <w:sz w:val="28"/>
          <w:szCs w:val="28"/>
        </w:rPr>
        <w:t xml:space="preserve"> небреж</w:t>
      </w:r>
      <w:r w:rsidR="00414499">
        <w:rPr>
          <w:rFonts w:ascii="Times New Roman" w:hAnsi="Times New Roman" w:cs="Times New Roman"/>
          <w:sz w:val="28"/>
          <w:szCs w:val="28"/>
        </w:rPr>
        <w:softHyphen/>
      </w:r>
      <w:r w:rsidR="001A00B8" w:rsidRPr="00303B74">
        <w:rPr>
          <w:rFonts w:ascii="Times New Roman" w:hAnsi="Times New Roman" w:cs="Times New Roman"/>
          <w:sz w:val="28"/>
          <w:szCs w:val="28"/>
        </w:rPr>
        <w:t xml:space="preserve">ност и немарливост, </w:t>
      </w:r>
      <w:r w:rsidR="000B4241" w:rsidRPr="00303B74">
        <w:rPr>
          <w:rFonts w:ascii="Times New Roman" w:hAnsi="Times New Roman" w:cs="Times New Roman"/>
          <w:sz w:val="28"/>
          <w:szCs w:val="28"/>
        </w:rPr>
        <w:t xml:space="preserve">но още по-показателни са обърканите реакции </w:t>
      </w:r>
      <w:r w:rsidR="001A00B8" w:rsidRPr="00303B74">
        <w:rPr>
          <w:rFonts w:ascii="Times New Roman" w:hAnsi="Times New Roman" w:cs="Times New Roman"/>
          <w:sz w:val="28"/>
          <w:szCs w:val="28"/>
        </w:rPr>
        <w:t>на пре</w:t>
      </w:r>
      <w:r w:rsidR="00414499">
        <w:rPr>
          <w:rFonts w:ascii="Times New Roman" w:hAnsi="Times New Roman" w:cs="Times New Roman"/>
          <w:sz w:val="28"/>
          <w:szCs w:val="28"/>
        </w:rPr>
        <w:softHyphen/>
      </w:r>
      <w:r w:rsidR="001A00B8" w:rsidRPr="00303B74">
        <w:rPr>
          <w:rFonts w:ascii="Times New Roman" w:hAnsi="Times New Roman" w:cs="Times New Roman"/>
          <w:sz w:val="28"/>
          <w:szCs w:val="28"/>
        </w:rPr>
        <w:t>мие</w:t>
      </w:r>
      <w:r w:rsidR="00414499">
        <w:rPr>
          <w:rFonts w:ascii="Times New Roman" w:hAnsi="Times New Roman" w:cs="Times New Roman"/>
          <w:sz w:val="28"/>
          <w:szCs w:val="28"/>
        </w:rPr>
        <w:softHyphen/>
      </w:r>
      <w:r w:rsidR="001A00B8" w:rsidRPr="00303B74">
        <w:rPr>
          <w:rFonts w:ascii="Times New Roman" w:hAnsi="Times New Roman" w:cs="Times New Roman"/>
          <w:sz w:val="28"/>
          <w:szCs w:val="28"/>
        </w:rPr>
        <w:t>ра Борисов и вътре</w:t>
      </w:r>
      <w:r w:rsidR="009D1B01" w:rsidRPr="00303B74">
        <w:rPr>
          <w:rFonts w:ascii="Times New Roman" w:hAnsi="Times New Roman" w:cs="Times New Roman"/>
          <w:sz w:val="28"/>
          <w:szCs w:val="28"/>
        </w:rPr>
        <w:t>шния министър Радев</w:t>
      </w:r>
      <w:r w:rsidR="001A00B8" w:rsidRPr="00303B74">
        <w:rPr>
          <w:rFonts w:ascii="Times New Roman" w:hAnsi="Times New Roman" w:cs="Times New Roman"/>
          <w:sz w:val="28"/>
          <w:szCs w:val="28"/>
        </w:rPr>
        <w:t>.</w:t>
      </w:r>
      <w:r w:rsidR="000B4241" w:rsidRPr="00303B74">
        <w:rPr>
          <w:rFonts w:ascii="Times New Roman" w:hAnsi="Times New Roman" w:cs="Times New Roman"/>
          <w:sz w:val="28"/>
          <w:szCs w:val="28"/>
        </w:rPr>
        <w:t xml:space="preserve"> Те</w:t>
      </w:r>
      <w:r w:rsidR="001A00B8" w:rsidRPr="00303B74">
        <w:rPr>
          <w:rFonts w:ascii="Times New Roman" w:hAnsi="Times New Roman" w:cs="Times New Roman"/>
          <w:sz w:val="28"/>
          <w:szCs w:val="28"/>
        </w:rPr>
        <w:t xml:space="preserve"> влязоха в противоречиви и неубедителни обяснения: първо</w:t>
      </w:r>
      <w:r w:rsidR="00D5770C">
        <w:rPr>
          <w:rFonts w:ascii="Times New Roman" w:hAnsi="Times New Roman" w:cs="Times New Roman"/>
          <w:sz w:val="28"/>
          <w:szCs w:val="28"/>
        </w:rPr>
        <w:t>, не знаеха какво се е случило;</w:t>
      </w:r>
      <w:r w:rsidR="001A00B8" w:rsidRPr="00303B74">
        <w:rPr>
          <w:rFonts w:ascii="Times New Roman" w:hAnsi="Times New Roman" w:cs="Times New Roman"/>
          <w:sz w:val="28"/>
          <w:szCs w:val="28"/>
        </w:rPr>
        <w:t xml:space="preserve"> след това се оказа, че информацията е достигнала до ръководството на минист</w:t>
      </w:r>
      <w:r w:rsidR="00D5770C">
        <w:rPr>
          <w:rFonts w:ascii="Times New Roman" w:hAnsi="Times New Roman" w:cs="Times New Roman"/>
          <w:sz w:val="28"/>
          <w:szCs w:val="28"/>
        </w:rPr>
        <w:t>ерството два дни след инцидента;</w:t>
      </w:r>
      <w:r w:rsidR="001A00B8" w:rsidRPr="00303B74">
        <w:rPr>
          <w:rFonts w:ascii="Times New Roman" w:hAnsi="Times New Roman" w:cs="Times New Roman"/>
          <w:sz w:val="28"/>
          <w:szCs w:val="28"/>
        </w:rPr>
        <w:t xml:space="preserve"> после вместо да видят големия проблем</w:t>
      </w:r>
      <w:r w:rsidR="00570D90" w:rsidRPr="00303B74">
        <w:rPr>
          <w:rFonts w:ascii="Times New Roman" w:hAnsi="Times New Roman" w:cs="Times New Roman"/>
          <w:sz w:val="28"/>
          <w:szCs w:val="28"/>
        </w:rPr>
        <w:t>,</w:t>
      </w:r>
      <w:r w:rsidR="001A00B8" w:rsidRPr="00303B74">
        <w:rPr>
          <w:rFonts w:ascii="Times New Roman" w:hAnsi="Times New Roman" w:cs="Times New Roman"/>
          <w:sz w:val="28"/>
          <w:szCs w:val="28"/>
        </w:rPr>
        <w:t xml:space="preserve"> се втурнаха да обясняват как един служител бил в тоал</w:t>
      </w:r>
      <w:r w:rsidR="000B4241" w:rsidRPr="00303B74">
        <w:rPr>
          <w:rFonts w:ascii="Times New Roman" w:hAnsi="Times New Roman" w:cs="Times New Roman"/>
          <w:sz w:val="28"/>
          <w:szCs w:val="28"/>
        </w:rPr>
        <w:t>етна, друг обядвал, пушел и т.н</w:t>
      </w:r>
      <w:r w:rsidR="001A00B8" w:rsidRPr="00303B74">
        <w:rPr>
          <w:rFonts w:ascii="Times New Roman" w:hAnsi="Times New Roman" w:cs="Times New Roman"/>
          <w:sz w:val="28"/>
          <w:szCs w:val="28"/>
        </w:rPr>
        <w:t xml:space="preserve">. </w:t>
      </w:r>
      <w:r w:rsidR="0000026A" w:rsidRPr="00303B74">
        <w:rPr>
          <w:rFonts w:ascii="Times New Roman" w:hAnsi="Times New Roman" w:cs="Times New Roman"/>
          <w:sz w:val="28"/>
          <w:szCs w:val="28"/>
        </w:rPr>
        <w:t>А големият проблем е опазването на българските и европейски</w:t>
      </w:r>
      <w:r w:rsidR="00570D90" w:rsidRPr="00303B74">
        <w:rPr>
          <w:rFonts w:ascii="Times New Roman" w:hAnsi="Times New Roman" w:cs="Times New Roman"/>
          <w:sz w:val="28"/>
          <w:szCs w:val="28"/>
        </w:rPr>
        <w:t>те</w:t>
      </w:r>
      <w:r w:rsidR="0000026A" w:rsidRPr="00303B74">
        <w:rPr>
          <w:rFonts w:ascii="Times New Roman" w:hAnsi="Times New Roman" w:cs="Times New Roman"/>
          <w:sz w:val="28"/>
          <w:szCs w:val="28"/>
        </w:rPr>
        <w:t xml:space="preserve"> граници и случилото се е само още едно потвърждение за слабостите при организацията и изпълнението на задачите. </w:t>
      </w:r>
    </w:p>
    <w:p w:rsidR="001A00B8" w:rsidRPr="00303B74" w:rsidRDefault="0000026A" w:rsidP="006B55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B74">
        <w:rPr>
          <w:rFonts w:ascii="Times New Roman" w:hAnsi="Times New Roman" w:cs="Times New Roman"/>
          <w:sz w:val="28"/>
          <w:szCs w:val="28"/>
        </w:rPr>
        <w:t xml:space="preserve">Същото важи и за сухопътната ни граница. </w:t>
      </w:r>
      <w:r w:rsidRPr="00303B74">
        <w:rPr>
          <w:rFonts w:ascii="Times New Roman" w:hAnsi="Times New Roman" w:cs="Times New Roman"/>
          <w:b/>
          <w:sz w:val="28"/>
          <w:szCs w:val="28"/>
        </w:rPr>
        <w:t>Единствената реакция на многобройните сигнали за некачественото изграждане на преградното съоръжение и последвалите срутвания бе засекретяването му и бързо</w:t>
      </w:r>
      <w:r w:rsidR="00D5770C">
        <w:rPr>
          <w:rFonts w:ascii="Times New Roman" w:hAnsi="Times New Roman" w:cs="Times New Roman"/>
          <w:b/>
          <w:sz w:val="28"/>
          <w:szCs w:val="28"/>
        </w:rPr>
        <w:t>то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 приемане на закон, който да позволи ремонти по него да се правят </w:t>
      </w:r>
      <w:r w:rsidR="006363C7">
        <w:rPr>
          <w:rFonts w:ascii="Times New Roman" w:hAnsi="Times New Roman" w:cs="Times New Roman"/>
          <w:b/>
          <w:sz w:val="28"/>
          <w:szCs w:val="28"/>
        </w:rPr>
        <w:t>„</w:t>
      </w:r>
      <w:r w:rsidRPr="00303B74">
        <w:rPr>
          <w:rFonts w:ascii="Times New Roman" w:hAnsi="Times New Roman" w:cs="Times New Roman"/>
          <w:b/>
          <w:sz w:val="28"/>
          <w:szCs w:val="28"/>
        </w:rPr>
        <w:t>на тъмно</w:t>
      </w:r>
      <w:r w:rsidR="006363C7">
        <w:rPr>
          <w:rFonts w:ascii="Times New Roman" w:hAnsi="Times New Roman" w:cs="Times New Roman"/>
          <w:b/>
          <w:sz w:val="28"/>
          <w:szCs w:val="28"/>
        </w:rPr>
        <w:t>“</w:t>
      </w:r>
      <w:r w:rsidRPr="00303B74">
        <w:rPr>
          <w:rFonts w:ascii="Times New Roman" w:hAnsi="Times New Roman" w:cs="Times New Roman"/>
          <w:b/>
          <w:sz w:val="28"/>
          <w:szCs w:val="28"/>
        </w:rPr>
        <w:t xml:space="preserve"> и без обществени поръчки.</w:t>
      </w:r>
      <w:r w:rsidRPr="00303B74">
        <w:rPr>
          <w:rFonts w:ascii="Times New Roman" w:hAnsi="Times New Roman" w:cs="Times New Roman"/>
          <w:sz w:val="28"/>
          <w:szCs w:val="28"/>
        </w:rPr>
        <w:t xml:space="preserve"> Целта е само една – да се скрие как са изхарчени близо 250 млн. </w:t>
      </w:r>
      <w:r w:rsidR="006363C7">
        <w:rPr>
          <w:rFonts w:ascii="Times New Roman" w:hAnsi="Times New Roman" w:cs="Times New Roman"/>
          <w:sz w:val="28"/>
          <w:szCs w:val="28"/>
        </w:rPr>
        <w:t>лв.</w:t>
      </w:r>
      <w:r w:rsidRPr="00303B74">
        <w:rPr>
          <w:rFonts w:ascii="Times New Roman" w:hAnsi="Times New Roman" w:cs="Times New Roman"/>
          <w:sz w:val="28"/>
          <w:szCs w:val="28"/>
        </w:rPr>
        <w:t xml:space="preserve"> и с какъв резултат. </w:t>
      </w:r>
    </w:p>
    <w:p w:rsidR="00B64077" w:rsidRPr="00303B74" w:rsidRDefault="002E6F01" w:rsidP="006B55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Крайно време е правителството да поеме своята отговорност и за провал</w:t>
      </w:r>
      <w:r w:rsidR="002B4CED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си</w:t>
      </w:r>
      <w:r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областта на пътната безопасност</w:t>
      </w:r>
      <w:r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Самият премиер Бойко Борисов на заседание на МС на 27.05.2017 </w:t>
      </w:r>
      <w:r w:rsidR="00636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>обяви война на „</w:t>
      </w:r>
      <w:r w:rsidR="00DD4D42"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>войната по пътищата</w:t>
      </w:r>
      <w:r w:rsidR="00685ED2"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="00DD4D42"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Година </w:t>
      </w:r>
      <w:r w:rsidR="003D163B"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85ED2"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163B"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>късно</w:t>
      </w:r>
      <w:r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няма нов Закон за движението по пътищата, който да предложи нов модел за управление на пътната безопасност</w:t>
      </w:r>
      <w:r w:rsidR="00AF24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4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дминистративната процедура по налагане на наказания за нарушаване на правилата за движение продължава да е все така неефективна</w:t>
      </w:r>
      <w:r w:rsidR="00AF24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4A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>яма промяна в системата на обр</w:t>
      </w:r>
      <w:r w:rsidR="00AF24A8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азованието по пътна безопасност.</w:t>
      </w:r>
      <w:r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4A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>яма резултати от борбата с корупцията при получаване на шофьорска книжка</w:t>
      </w:r>
      <w:r w:rsidR="00AF24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4A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яма промяна в системата за регистрация на автомобили, която да премахне опашките и корупцията и да не допуска български граждани да бъдат съдени в Гърция заради остарялата организация на работата в КАТ и т.н. </w:t>
      </w:r>
      <w:r w:rsidR="007146F4"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Бездействието на правителството в тази област се </w:t>
      </w:r>
      <w:r w:rsidR="00685ED2"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измерва</w:t>
      </w:r>
      <w:r w:rsidR="007146F4"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2E7C57"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стотици </w:t>
      </w:r>
      <w:r w:rsidR="007146F4"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човешки </w:t>
      </w:r>
      <w:r w:rsidR="003D163B"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животи</w:t>
      </w:r>
      <w:r w:rsidR="00493BF5"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223 от </w:t>
      </w:r>
      <w:bookmarkStart w:id="0" w:name="_GoBack"/>
      <w:bookmarkEnd w:id="0"/>
      <w:r w:rsidR="00493BF5"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началото на тази година до средата на </w:t>
      </w:r>
      <w:r w:rsidR="003D163B"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>юни</w:t>
      </w:r>
      <w:r w:rsidR="003D163B" w:rsidRPr="00303B74">
        <w:rPr>
          <w:bCs/>
          <w:sz w:val="28"/>
          <w:szCs w:val="28"/>
        </w:rPr>
        <w:t>.</w:t>
      </w:r>
      <w:r w:rsidR="003D163B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Дейността</w:t>
      </w:r>
      <w:r w:rsidR="00B34B82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това правителство по темата пътна </w:t>
      </w:r>
      <w:r w:rsidR="003D163B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безопасност може</w:t>
      </w:r>
      <w:r w:rsidR="00493BF5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да се изчерпи с </w:t>
      </w:r>
      <w:r w:rsidR="001A0D86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това, че </w:t>
      </w:r>
      <w:r w:rsidR="00CB65F6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журналистическо разследване разкри</w:t>
      </w:r>
      <w:r w:rsidR="001A0D86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как манипулират статистиката, тъй като не отчитат починалите в рамките на 30 дни след </w:t>
      </w:r>
      <w:r w:rsidR="003D163B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пътнотранс</w:t>
      </w:r>
      <w:r w:rsidR="00B84E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</w:r>
      <w:r w:rsidR="003D163B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портно</w:t>
      </w:r>
      <w:r w:rsidR="00CB65F6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произшествие</w:t>
      </w:r>
      <w:r w:rsidR="002B4CED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с назначението на Калина Крумова на позиция </w:t>
      </w:r>
      <w:r w:rsidR="00685ED2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„</w:t>
      </w:r>
      <w:r w:rsidR="002B4CED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съветник</w:t>
      </w:r>
      <w:r w:rsidR="00685ED2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 w:rsidR="002B4CED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B65F6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министъра на </w:t>
      </w:r>
      <w:r w:rsidR="001956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685ED2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ътрешните </w:t>
      </w:r>
      <w:r w:rsidR="00CB65F6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работи</w:t>
      </w:r>
      <w:r w:rsidR="002B4CED" w:rsidRPr="00303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въпросите на пътната безопасност и законодателство. </w:t>
      </w:r>
    </w:p>
    <w:p w:rsidR="00DD4D42" w:rsidRPr="00303B74" w:rsidRDefault="00B64077" w:rsidP="006B55D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 да не обърнем внимание, че една от причините за големия брой автопроизшествия са лошите пътища. Непрекъснатите хвалби на управ</w:t>
      </w:r>
      <w:r w:rsidR="001956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1956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>ващите, че подобряват пътищата в България, харчейки милиарди, засега не водят до реален резултат. Това става видно от поредната класация в еже</w:t>
      </w:r>
      <w:r w:rsidR="001956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>годния доклад на Световния икономически форум за качеството на инфра</w:t>
      </w:r>
      <w:r w:rsidR="0019562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структурата. В проучването за 2017 г. страната ни е поставена на 93-то място по качество на пътищата сред 137 изследвани държави. Непосредствено преди нас </w:t>
      </w:r>
      <w:r w:rsidR="009A0FCB"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страни като Танзания, Алжир и </w:t>
      </w:r>
      <w:r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>Мали, Армения. С еднаква оценка като България са Виетнам и Уганда, а непосредствено след нас, с незначи</w:t>
      </w:r>
      <w:r w:rsidR="009A0FCB"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>телна разлика, се нареждат Лаос</w:t>
      </w:r>
      <w:r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FCB"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30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Етиопия.</w:t>
      </w:r>
    </w:p>
    <w:p w:rsidR="00F26D28" w:rsidRPr="00303B74" w:rsidRDefault="00DD4D42" w:rsidP="006B55D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bg-BG" w:eastAsia="bg-BG"/>
        </w:rPr>
      </w:pPr>
      <w:r w:rsidRPr="00303B74">
        <w:rPr>
          <w:sz w:val="28"/>
          <w:szCs w:val="28"/>
          <w:lang w:val="bg-BG"/>
        </w:rPr>
        <w:t>Не</w:t>
      </w:r>
      <w:r w:rsidR="003D163B" w:rsidRPr="00303B74">
        <w:rPr>
          <w:sz w:val="28"/>
          <w:szCs w:val="28"/>
          <w:lang w:val="bg-BG"/>
        </w:rPr>
        <w:t xml:space="preserve"> </w:t>
      </w:r>
      <w:r w:rsidRPr="00303B74">
        <w:rPr>
          <w:sz w:val="28"/>
          <w:szCs w:val="28"/>
          <w:lang w:val="bg-BG"/>
        </w:rPr>
        <w:t>по-малко</w:t>
      </w:r>
      <w:r w:rsidR="003D163B" w:rsidRPr="00303B74">
        <w:rPr>
          <w:sz w:val="28"/>
          <w:szCs w:val="28"/>
          <w:lang w:val="bg-BG"/>
        </w:rPr>
        <w:t xml:space="preserve"> </w:t>
      </w:r>
      <w:r w:rsidRPr="00303B74">
        <w:rPr>
          <w:sz w:val="28"/>
          <w:szCs w:val="28"/>
          <w:lang w:val="bg-BG"/>
        </w:rPr>
        <w:t>безотговорни</w:t>
      </w:r>
      <w:r w:rsidR="003D163B" w:rsidRPr="00303B74">
        <w:rPr>
          <w:sz w:val="28"/>
          <w:szCs w:val="28"/>
          <w:lang w:val="bg-BG"/>
        </w:rPr>
        <w:t xml:space="preserve"> </w:t>
      </w:r>
      <w:r w:rsidRPr="00303B74">
        <w:rPr>
          <w:sz w:val="28"/>
          <w:szCs w:val="28"/>
          <w:lang w:val="bg-BG"/>
        </w:rPr>
        <w:t xml:space="preserve">са действията на </w:t>
      </w:r>
      <w:r w:rsidR="00685ED2" w:rsidRPr="00303B74">
        <w:rPr>
          <w:sz w:val="28"/>
          <w:szCs w:val="28"/>
          <w:lang w:val="bg-BG"/>
        </w:rPr>
        <w:t xml:space="preserve">Вътрешното </w:t>
      </w:r>
      <w:r w:rsidRPr="00303B74">
        <w:rPr>
          <w:sz w:val="28"/>
          <w:szCs w:val="28"/>
          <w:lang w:val="bg-BG"/>
        </w:rPr>
        <w:t xml:space="preserve">министерство в областта на контрола върху огнестрелните оръжия и взривните </w:t>
      </w:r>
      <w:r w:rsidR="003D163B" w:rsidRPr="00303B74">
        <w:rPr>
          <w:sz w:val="28"/>
          <w:szCs w:val="28"/>
          <w:lang w:val="bg-BG"/>
        </w:rPr>
        <w:t>вещества. Пример</w:t>
      </w:r>
      <w:r w:rsidR="00CB65F6" w:rsidRPr="00303B74">
        <w:rPr>
          <w:sz w:val="28"/>
          <w:szCs w:val="28"/>
          <w:lang w:val="bg-BG"/>
        </w:rPr>
        <w:t xml:space="preserve"> за това е състоянието на завод „Миджур“ в землището на с</w:t>
      </w:r>
      <w:r w:rsidR="00195621">
        <w:rPr>
          <w:sz w:val="28"/>
          <w:szCs w:val="28"/>
          <w:lang w:val="bg-BG"/>
        </w:rPr>
        <w:t>.</w:t>
      </w:r>
      <w:r w:rsidR="00CB65F6" w:rsidRPr="00303B74">
        <w:rPr>
          <w:sz w:val="28"/>
          <w:szCs w:val="28"/>
          <w:lang w:val="bg-BG"/>
        </w:rPr>
        <w:t xml:space="preserve"> Горни Лом. Близо </w:t>
      </w:r>
      <w:r w:rsidR="00195621">
        <w:rPr>
          <w:sz w:val="28"/>
          <w:szCs w:val="28"/>
          <w:lang w:val="bg-BG"/>
        </w:rPr>
        <w:t>4 години</w:t>
      </w:r>
      <w:r w:rsidR="00CB65F6" w:rsidRPr="00303B74">
        <w:rPr>
          <w:sz w:val="28"/>
          <w:szCs w:val="28"/>
          <w:lang w:val="bg-BG"/>
        </w:rPr>
        <w:t xml:space="preserve"> след трагичния инцидент, </w:t>
      </w:r>
      <w:r w:rsidR="00685ED2" w:rsidRPr="00303B74">
        <w:rPr>
          <w:sz w:val="28"/>
          <w:szCs w:val="28"/>
          <w:lang w:val="bg-BG"/>
        </w:rPr>
        <w:t>отнел</w:t>
      </w:r>
      <w:r w:rsidR="00CB65F6" w:rsidRPr="00303B74">
        <w:rPr>
          <w:sz w:val="28"/>
          <w:szCs w:val="28"/>
          <w:lang w:val="bg-BG"/>
        </w:rPr>
        <w:t xml:space="preserve"> живота на 15 души</w:t>
      </w:r>
      <w:r w:rsidR="00685ED2" w:rsidRPr="00303B74">
        <w:rPr>
          <w:sz w:val="28"/>
          <w:szCs w:val="28"/>
          <w:lang w:val="bg-BG"/>
        </w:rPr>
        <w:t>,</w:t>
      </w:r>
      <w:r w:rsidR="00CB65F6" w:rsidRPr="00303B74">
        <w:rPr>
          <w:sz w:val="28"/>
          <w:szCs w:val="28"/>
          <w:lang w:val="bg-BG"/>
        </w:rPr>
        <w:t xml:space="preserve"> </w:t>
      </w:r>
      <w:r w:rsidR="009B1E31">
        <w:rPr>
          <w:sz w:val="28"/>
          <w:szCs w:val="28"/>
          <w:lang w:val="bg-BG"/>
        </w:rPr>
        <w:t xml:space="preserve">виновни няма, а </w:t>
      </w:r>
      <w:r w:rsidR="00CB65F6" w:rsidRPr="00303B74">
        <w:rPr>
          <w:sz w:val="28"/>
          <w:szCs w:val="28"/>
          <w:lang w:val="bg-BG"/>
        </w:rPr>
        <w:t>проверка</w:t>
      </w:r>
      <w:r w:rsidR="009B1E31">
        <w:rPr>
          <w:sz w:val="28"/>
          <w:szCs w:val="28"/>
          <w:lang w:val="bg-BG"/>
        </w:rPr>
        <w:t>та</w:t>
      </w:r>
      <w:r w:rsidR="0044615B">
        <w:rPr>
          <w:sz w:val="28"/>
          <w:szCs w:val="28"/>
          <w:lang w:val="bg-BG"/>
        </w:rPr>
        <w:t xml:space="preserve"> в завода показ</w:t>
      </w:r>
      <w:r w:rsidR="00CB65F6" w:rsidRPr="00303B74">
        <w:rPr>
          <w:sz w:val="28"/>
          <w:szCs w:val="28"/>
          <w:lang w:val="bg-BG"/>
        </w:rPr>
        <w:t xml:space="preserve">а, че съхранението на опасната му продукция продължава да не отговаря на изискванията за безопасност. </w:t>
      </w:r>
      <w:r w:rsidR="00CB65F6" w:rsidRPr="00303B74">
        <w:rPr>
          <w:sz w:val="28"/>
          <w:szCs w:val="28"/>
          <w:lang w:val="bg-BG" w:eastAsia="bg-BG"/>
        </w:rPr>
        <w:t xml:space="preserve">Върховната административна прокуратура е съобразила, че съществува риск за широк кръг хора заради потенциалната опасност на взривните вещества. Прокуратурата ангажира министъра на вътрешните работи с оглед правомощията </w:t>
      </w:r>
      <w:r w:rsidR="0044615B">
        <w:rPr>
          <w:sz w:val="28"/>
          <w:szCs w:val="28"/>
          <w:lang w:val="bg-BG" w:eastAsia="bg-BG"/>
        </w:rPr>
        <w:t xml:space="preserve">му </w:t>
      </w:r>
      <w:r w:rsidR="00CB65F6" w:rsidRPr="00303B74">
        <w:rPr>
          <w:sz w:val="28"/>
          <w:szCs w:val="28"/>
          <w:lang w:val="bg-BG" w:eastAsia="bg-BG"/>
        </w:rPr>
        <w:t>за контрол, даване на задължителни предписания, налагане на принудителни административни мерки и на санкции по Закона за оръжията, боеприпасите, взривните вещества и пиротехническите изделия и по Закона за защита от бедствия, включително и в качеството му на председателстващ Съвета за намаляване на риска от бедствия. Въпросът е</w:t>
      </w:r>
      <w:r w:rsidR="00685ED2" w:rsidRPr="00303B74">
        <w:rPr>
          <w:sz w:val="28"/>
          <w:szCs w:val="28"/>
          <w:lang w:val="bg-BG" w:eastAsia="bg-BG"/>
        </w:rPr>
        <w:t>,</w:t>
      </w:r>
      <w:r w:rsidR="00CB65F6" w:rsidRPr="00303B74">
        <w:rPr>
          <w:sz w:val="28"/>
          <w:szCs w:val="28"/>
          <w:lang w:val="bg-BG" w:eastAsia="bg-BG"/>
        </w:rPr>
        <w:t xml:space="preserve"> защо досега министърът не се е възползвал от своите правомощия и не е изпълнявал законовите си задължения по осигуряв</w:t>
      </w:r>
      <w:r w:rsidR="00BF526F" w:rsidRPr="00303B74">
        <w:rPr>
          <w:sz w:val="28"/>
          <w:szCs w:val="28"/>
          <w:lang w:val="bg-BG" w:eastAsia="bg-BG"/>
        </w:rPr>
        <w:t>ане на безоп</w:t>
      </w:r>
      <w:r w:rsidR="00CB65F6" w:rsidRPr="00303B74">
        <w:rPr>
          <w:sz w:val="28"/>
          <w:szCs w:val="28"/>
          <w:lang w:val="bg-BG" w:eastAsia="bg-BG"/>
        </w:rPr>
        <w:t xml:space="preserve">асността и превенция. </w:t>
      </w:r>
    </w:p>
    <w:p w:rsidR="009D0AA0" w:rsidRDefault="009D0AA0" w:rsidP="006B55D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bg-BG" w:eastAsia="bg-BG"/>
        </w:rPr>
      </w:pPr>
    </w:p>
    <w:p w:rsidR="00572CA7" w:rsidRPr="00303B74" w:rsidRDefault="00572CA7" w:rsidP="006B55D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bg-BG" w:eastAsia="bg-BG"/>
        </w:rPr>
      </w:pPr>
    </w:p>
    <w:p w:rsidR="00662016" w:rsidRPr="00303B74" w:rsidRDefault="00662016" w:rsidP="006B55D2">
      <w:pPr>
        <w:keepNext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03B74">
        <w:rPr>
          <w:rFonts w:ascii="Times New Roman" w:hAnsi="Times New Roman"/>
          <w:b/>
          <w:i/>
          <w:sz w:val="28"/>
          <w:szCs w:val="28"/>
        </w:rPr>
        <w:t>Провал в областта на отбраната</w:t>
      </w:r>
    </w:p>
    <w:p w:rsidR="00662016" w:rsidRPr="00303B74" w:rsidRDefault="00662016" w:rsidP="006B55D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bg-BG" w:eastAsia="bg-BG"/>
        </w:rPr>
      </w:pPr>
      <w:r w:rsidRPr="00303B74">
        <w:rPr>
          <w:sz w:val="28"/>
          <w:szCs w:val="28"/>
          <w:lang w:val="bg-BG" w:eastAsia="bg-BG"/>
        </w:rPr>
        <w:t>Състоянието на българските въоръжени сили днес е критично. Отбра</w:t>
      </w:r>
      <w:r w:rsidR="00116A39">
        <w:rPr>
          <w:sz w:val="28"/>
          <w:szCs w:val="28"/>
          <w:lang w:val="bg-BG" w:eastAsia="bg-BG"/>
        </w:rPr>
        <w:softHyphen/>
      </w:r>
      <w:r w:rsidRPr="00303B74">
        <w:rPr>
          <w:sz w:val="28"/>
          <w:szCs w:val="28"/>
          <w:lang w:val="bg-BG" w:eastAsia="bg-BG"/>
        </w:rPr>
        <w:t>нителните способности продължават да деградират. Това поставя под въпрос капа</w:t>
      </w:r>
      <w:r w:rsidR="00116A39">
        <w:rPr>
          <w:sz w:val="28"/>
          <w:szCs w:val="28"/>
          <w:lang w:val="bg-BG" w:eastAsia="bg-BG"/>
        </w:rPr>
        <w:softHyphen/>
      </w:r>
      <w:r w:rsidRPr="00303B74">
        <w:rPr>
          <w:sz w:val="28"/>
          <w:szCs w:val="28"/>
          <w:lang w:val="bg-BG" w:eastAsia="bg-BG"/>
        </w:rPr>
        <w:t>цитета на държавата да гарантира както собствената си сигурност, така и да участва успешно в системата за колективна отбрана на НАТО и Общата политика за сигурност и отбрана на ЕС.</w:t>
      </w:r>
    </w:p>
    <w:p w:rsidR="00662016" w:rsidRPr="00303B74" w:rsidRDefault="00662016" w:rsidP="006B55D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bg-BG" w:eastAsia="bg-BG"/>
        </w:rPr>
      </w:pPr>
      <w:r w:rsidRPr="00303B74">
        <w:rPr>
          <w:sz w:val="28"/>
          <w:szCs w:val="28"/>
          <w:lang w:val="bg-BG" w:eastAsia="bg-BG"/>
        </w:rPr>
        <w:t>Малко повече от година след формиране на сегашното управление</w:t>
      </w:r>
      <w:r w:rsidR="00685ED2" w:rsidRPr="00303B74">
        <w:rPr>
          <w:sz w:val="28"/>
          <w:szCs w:val="28"/>
          <w:lang w:val="bg-BG" w:eastAsia="bg-BG"/>
        </w:rPr>
        <w:t xml:space="preserve"> </w:t>
      </w:r>
      <w:r w:rsidRPr="00303B74">
        <w:rPr>
          <w:sz w:val="28"/>
          <w:szCs w:val="28"/>
          <w:lang w:val="bg-BG" w:eastAsia="bg-BG"/>
        </w:rPr>
        <w:t xml:space="preserve">ситуацията със сигурността и отбраната е повече от плачевна. Големите </w:t>
      </w:r>
      <w:proofErr w:type="spellStart"/>
      <w:r w:rsidRPr="00303B74">
        <w:rPr>
          <w:sz w:val="28"/>
          <w:szCs w:val="28"/>
          <w:lang w:val="bg-BG" w:eastAsia="bg-BG"/>
        </w:rPr>
        <w:lastRenderedPageBreak/>
        <w:t>модернизационни</w:t>
      </w:r>
      <w:proofErr w:type="spellEnd"/>
      <w:r w:rsidRPr="00303B74">
        <w:rPr>
          <w:sz w:val="28"/>
          <w:szCs w:val="28"/>
          <w:lang w:val="bg-BG" w:eastAsia="bg-BG"/>
        </w:rPr>
        <w:t xml:space="preserve"> проекти за армията са в процес едва на прохождане, оста</w:t>
      </w:r>
      <w:r w:rsidR="00116A39">
        <w:rPr>
          <w:sz w:val="28"/>
          <w:szCs w:val="28"/>
          <w:lang w:val="bg-BG" w:eastAsia="bg-BG"/>
        </w:rPr>
        <w:softHyphen/>
      </w:r>
      <w:r w:rsidRPr="00303B74">
        <w:rPr>
          <w:sz w:val="28"/>
          <w:szCs w:val="28"/>
          <w:lang w:val="bg-BG" w:eastAsia="bg-BG"/>
        </w:rPr>
        <w:t>налото изправно въоръжение не се поддържа в достатъчна степен и се амортизира безвъзвратно.</w:t>
      </w:r>
    </w:p>
    <w:p w:rsidR="00662016" w:rsidRPr="00303B74" w:rsidRDefault="00116A39" w:rsidP="006B55D2">
      <w:pPr>
        <w:pStyle w:val="Default"/>
        <w:spacing w:line="276" w:lineRule="auto"/>
        <w:ind w:firstLine="709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Несъответствие на у</w:t>
      </w:r>
      <w:r w:rsidR="00662016" w:rsidRPr="00303B74">
        <w:rPr>
          <w:b/>
          <w:sz w:val="28"/>
          <w:szCs w:val="28"/>
          <w:lang w:val="bg-BG"/>
        </w:rPr>
        <w:t>правленската програма на правителството както на целите на отбранителната политика,</w:t>
      </w:r>
      <w:r w:rsidR="00662016" w:rsidRPr="00303B74">
        <w:rPr>
          <w:sz w:val="28"/>
          <w:szCs w:val="28"/>
          <w:lang w:val="bg-BG"/>
        </w:rPr>
        <w:t xml:space="preserve"> така и на състоянието, проблемите и перспективите за развитие на въоръжените сили. Грешните приоритети и неадекватните мерки доведоха до загуб</w:t>
      </w:r>
      <w:r w:rsidR="00685ED2" w:rsidRPr="00303B74">
        <w:rPr>
          <w:sz w:val="28"/>
          <w:szCs w:val="28"/>
          <w:lang w:val="bg-BG"/>
        </w:rPr>
        <w:t>а</w:t>
      </w:r>
      <w:r w:rsidR="00662016" w:rsidRPr="00303B74">
        <w:rPr>
          <w:sz w:val="28"/>
          <w:szCs w:val="28"/>
          <w:lang w:val="bg-BG"/>
        </w:rPr>
        <w:t xml:space="preserve"> на вече изградени способности и до невъзможност армията да изпълнява своите основни мисии и задачи.</w:t>
      </w:r>
    </w:p>
    <w:p w:rsidR="00662016" w:rsidRPr="00303B74" w:rsidRDefault="00662016" w:rsidP="006B55D2">
      <w:pPr>
        <w:pStyle w:val="Default"/>
        <w:spacing w:line="276" w:lineRule="auto"/>
        <w:ind w:firstLine="709"/>
        <w:jc w:val="both"/>
        <w:rPr>
          <w:sz w:val="28"/>
          <w:szCs w:val="28"/>
          <w:lang w:val="bg-BG"/>
        </w:rPr>
      </w:pPr>
      <w:r w:rsidRPr="00303B74">
        <w:rPr>
          <w:b/>
          <w:sz w:val="28"/>
          <w:szCs w:val="28"/>
          <w:lang w:val="bg-BG"/>
        </w:rPr>
        <w:t>Тотално игнориране на военната експертиза при вземането на важни за армията решения.</w:t>
      </w:r>
      <w:r w:rsidRPr="00303B74">
        <w:rPr>
          <w:sz w:val="28"/>
          <w:szCs w:val="28"/>
          <w:lang w:val="bg-BG"/>
        </w:rPr>
        <w:t xml:space="preserve"> Неудачният модел на </w:t>
      </w:r>
      <w:r w:rsidR="00685ED2" w:rsidRPr="00303B74">
        <w:rPr>
          <w:sz w:val="28"/>
          <w:szCs w:val="28"/>
          <w:lang w:val="bg-BG"/>
        </w:rPr>
        <w:t>„</w:t>
      </w:r>
      <w:r w:rsidRPr="00303B74">
        <w:rPr>
          <w:sz w:val="28"/>
          <w:szCs w:val="28"/>
          <w:lang w:val="bg-BG"/>
        </w:rPr>
        <w:t>умерена интеграция</w:t>
      </w:r>
      <w:r w:rsidR="00685ED2" w:rsidRPr="00303B74">
        <w:rPr>
          <w:sz w:val="28"/>
          <w:szCs w:val="28"/>
          <w:lang w:val="bg-BG"/>
        </w:rPr>
        <w:t>“</w:t>
      </w:r>
      <w:r w:rsidRPr="00303B74">
        <w:rPr>
          <w:sz w:val="28"/>
          <w:szCs w:val="28"/>
          <w:lang w:val="bg-BG"/>
        </w:rPr>
        <w:t xml:space="preserve"> между МО и Щаба на отбраната задълбочи своята несъстоятелност с назначаването на цивилни служители на висши длъжности, без те да притежават необходимите за това компетенции. Направените поправки в </w:t>
      </w:r>
      <w:proofErr w:type="spellStart"/>
      <w:r w:rsidRPr="00303B74">
        <w:rPr>
          <w:sz w:val="28"/>
          <w:szCs w:val="28"/>
          <w:lang w:val="bg-BG"/>
        </w:rPr>
        <w:t>ЗОВСРБ</w:t>
      </w:r>
      <w:proofErr w:type="spellEnd"/>
      <w:r w:rsidRPr="00303B74">
        <w:rPr>
          <w:sz w:val="28"/>
          <w:szCs w:val="28"/>
          <w:lang w:val="bg-BG"/>
        </w:rPr>
        <w:t xml:space="preserve"> не само не издигнаха ролята на военната експертиза, но затвърдиха позициите на постоянния секретар и увеличиха неговите пълномощия. Подчинението на експертизата на политическите мотиви стана видно още от първите актов</w:t>
      </w:r>
      <w:r w:rsidR="00624F78">
        <w:rPr>
          <w:sz w:val="28"/>
          <w:szCs w:val="28"/>
          <w:lang w:val="bg-BG"/>
        </w:rPr>
        <w:t>е на кабинета – оттеглянето на Д</w:t>
      </w:r>
      <w:r w:rsidRPr="00303B74">
        <w:rPr>
          <w:sz w:val="28"/>
          <w:szCs w:val="28"/>
          <w:lang w:val="bg-BG"/>
        </w:rPr>
        <w:t>оклада за състоянието на отбраната и въоръжените сили за 2016</w:t>
      </w:r>
      <w:r w:rsidR="00685ED2" w:rsidRPr="00303B74">
        <w:rPr>
          <w:sz w:val="28"/>
          <w:szCs w:val="28"/>
          <w:lang w:val="bg-BG"/>
        </w:rPr>
        <w:t xml:space="preserve"> </w:t>
      </w:r>
      <w:r w:rsidRPr="00303B74">
        <w:rPr>
          <w:sz w:val="28"/>
          <w:szCs w:val="28"/>
          <w:lang w:val="bg-BG"/>
        </w:rPr>
        <w:t xml:space="preserve">г. Стигна се до куриозния случай едни и същи експерти да готвят два доклада по една тема, но с различно съдържание само и само да удовлетворят политическите представи на новия министър на отбраната. С промяната на изводите на доклада решението на проблемите на въоръжените сили се отложи във времето. </w:t>
      </w:r>
    </w:p>
    <w:p w:rsidR="00662016" w:rsidRPr="00303B74" w:rsidRDefault="00662016" w:rsidP="006B55D2">
      <w:pPr>
        <w:pStyle w:val="Default"/>
        <w:spacing w:line="276" w:lineRule="auto"/>
        <w:ind w:firstLine="709"/>
        <w:jc w:val="both"/>
        <w:rPr>
          <w:sz w:val="28"/>
          <w:szCs w:val="28"/>
          <w:lang w:val="bg-BG"/>
        </w:rPr>
      </w:pPr>
      <w:r w:rsidRPr="00303B74">
        <w:rPr>
          <w:b/>
          <w:sz w:val="28"/>
          <w:szCs w:val="28"/>
          <w:lang w:val="bg-BG"/>
        </w:rPr>
        <w:t>Провал в кадрова политика.</w:t>
      </w:r>
      <w:r w:rsidRPr="00303B74">
        <w:rPr>
          <w:sz w:val="28"/>
          <w:szCs w:val="28"/>
          <w:lang w:val="bg-BG"/>
        </w:rPr>
        <w:t xml:space="preserve"> Промените в нормативната уредба замениха основния </w:t>
      </w:r>
      <w:r w:rsidRPr="00303B74">
        <w:rPr>
          <w:color w:val="auto"/>
          <w:sz w:val="28"/>
          <w:szCs w:val="28"/>
          <w:lang w:val="bg-BG"/>
        </w:rPr>
        <w:t>кадрови</w:t>
      </w:r>
      <w:r w:rsidRPr="00303B74">
        <w:rPr>
          <w:sz w:val="28"/>
          <w:szCs w:val="28"/>
          <w:lang w:val="bg-BG"/>
        </w:rPr>
        <w:t xml:space="preserve"> принцип, използван в почти всички армии от НАТО и основан на компетентност и компетенции</w:t>
      </w:r>
      <w:r w:rsidR="00685ED2" w:rsidRPr="00303B74">
        <w:rPr>
          <w:sz w:val="28"/>
          <w:szCs w:val="28"/>
          <w:lang w:val="bg-BG"/>
        </w:rPr>
        <w:t>,</w:t>
      </w:r>
      <w:r w:rsidRPr="00303B74">
        <w:rPr>
          <w:sz w:val="28"/>
          <w:szCs w:val="28"/>
          <w:lang w:val="bg-BG"/>
        </w:rPr>
        <w:t xml:space="preserve"> с остарелия и консервативен модел по „предложение на командира“. Това не само не намали некомплекта, а още повече демотивира военнослужещите. Неуспех претърпя и опитът за привличане на необходимия брой </w:t>
      </w:r>
      <w:proofErr w:type="spellStart"/>
      <w:r w:rsidRPr="00303B74">
        <w:rPr>
          <w:sz w:val="28"/>
          <w:szCs w:val="28"/>
          <w:lang w:val="bg-BG"/>
        </w:rPr>
        <w:t>резервисти</w:t>
      </w:r>
      <w:proofErr w:type="spellEnd"/>
      <w:r w:rsidRPr="00303B74">
        <w:rPr>
          <w:sz w:val="28"/>
          <w:szCs w:val="28"/>
          <w:lang w:val="bg-BG"/>
        </w:rPr>
        <w:t xml:space="preserve"> в доброволния резерв, което го направи неизползваем за </w:t>
      </w:r>
      <w:proofErr w:type="spellStart"/>
      <w:r w:rsidRPr="00303B74">
        <w:rPr>
          <w:sz w:val="28"/>
          <w:szCs w:val="28"/>
          <w:lang w:val="bg-BG"/>
        </w:rPr>
        <w:t>дооком</w:t>
      </w:r>
      <w:r w:rsidR="00685ED2" w:rsidRPr="00303B74">
        <w:rPr>
          <w:sz w:val="28"/>
          <w:szCs w:val="28"/>
          <w:lang w:val="bg-BG"/>
        </w:rPr>
        <w:t>п</w:t>
      </w:r>
      <w:r w:rsidRPr="00303B74">
        <w:rPr>
          <w:sz w:val="28"/>
          <w:szCs w:val="28"/>
          <w:lang w:val="bg-BG"/>
        </w:rPr>
        <w:t>лектоването</w:t>
      </w:r>
      <w:proofErr w:type="spellEnd"/>
      <w:r w:rsidRPr="00303B74">
        <w:rPr>
          <w:sz w:val="28"/>
          <w:szCs w:val="28"/>
          <w:lang w:val="bg-BG"/>
        </w:rPr>
        <w:t xml:space="preserve"> на активните сили.</w:t>
      </w:r>
    </w:p>
    <w:p w:rsidR="00662016" w:rsidRPr="00303B74" w:rsidRDefault="00662016" w:rsidP="006B55D2">
      <w:pPr>
        <w:pStyle w:val="Default"/>
        <w:spacing w:line="276" w:lineRule="auto"/>
        <w:ind w:firstLine="709"/>
        <w:jc w:val="both"/>
        <w:rPr>
          <w:sz w:val="28"/>
          <w:szCs w:val="28"/>
          <w:lang w:val="bg-BG"/>
        </w:rPr>
      </w:pPr>
      <w:r w:rsidRPr="00303B74">
        <w:rPr>
          <w:b/>
          <w:sz w:val="28"/>
          <w:szCs w:val="28"/>
          <w:lang w:val="bg-BG"/>
        </w:rPr>
        <w:t xml:space="preserve">Пренебрежение към труда и отговорностите на военнослужещите, </w:t>
      </w:r>
      <w:r w:rsidRPr="00303B74">
        <w:rPr>
          <w:sz w:val="28"/>
          <w:szCs w:val="28"/>
          <w:lang w:val="bg-BG"/>
        </w:rPr>
        <w:t>изразяващо се в ниско заплащане, жилищ</w:t>
      </w:r>
      <w:r w:rsidR="00685ED2" w:rsidRPr="00303B74">
        <w:rPr>
          <w:sz w:val="28"/>
          <w:szCs w:val="28"/>
          <w:lang w:val="bg-BG"/>
        </w:rPr>
        <w:t>н</w:t>
      </w:r>
      <w:r w:rsidRPr="00303B74">
        <w:rPr>
          <w:sz w:val="28"/>
          <w:szCs w:val="28"/>
          <w:lang w:val="bg-BG"/>
        </w:rPr>
        <w:t xml:space="preserve">а криза, неясни перспективи за служебно развитие, лоши условия на труд и амортизирана материална база. Това продължи да снижава социалния статус на военнослужещите и доведе до друга трайно негативна тенденция </w:t>
      </w:r>
      <w:r w:rsidR="00685ED2" w:rsidRPr="00303B74">
        <w:rPr>
          <w:sz w:val="28"/>
          <w:szCs w:val="28"/>
          <w:lang w:val="bg-BG"/>
        </w:rPr>
        <w:t>–</w:t>
      </w:r>
      <w:r w:rsidRPr="00303B74">
        <w:rPr>
          <w:sz w:val="28"/>
          <w:szCs w:val="28"/>
          <w:lang w:val="bg-BG"/>
        </w:rPr>
        <w:t xml:space="preserve"> намаляване привлекателността на военната професия и демотивиране на личния състав. Обещанията за решаването на тези проблеми се материализираха със </w:t>
      </w:r>
      <w:proofErr w:type="spellStart"/>
      <w:r w:rsidRPr="00303B74">
        <w:rPr>
          <w:sz w:val="28"/>
          <w:szCs w:val="28"/>
          <w:lang w:val="bg-BG"/>
        </w:rPr>
        <w:t>симулативно</w:t>
      </w:r>
      <w:proofErr w:type="spellEnd"/>
      <w:r w:rsidRPr="00303B74">
        <w:rPr>
          <w:sz w:val="28"/>
          <w:szCs w:val="28"/>
          <w:lang w:val="bg-BG"/>
        </w:rPr>
        <w:t xml:space="preserve"> увели</w:t>
      </w:r>
      <w:r w:rsidR="00FA3D7A">
        <w:rPr>
          <w:sz w:val="28"/>
          <w:szCs w:val="28"/>
          <w:lang w:val="bg-BG"/>
        </w:rPr>
        <w:softHyphen/>
      </w:r>
      <w:r w:rsidRPr="00303B74">
        <w:rPr>
          <w:sz w:val="28"/>
          <w:szCs w:val="28"/>
          <w:lang w:val="bg-BG"/>
        </w:rPr>
        <w:t>че</w:t>
      </w:r>
      <w:r w:rsidR="00DB1C9E">
        <w:rPr>
          <w:sz w:val="28"/>
          <w:szCs w:val="28"/>
          <w:lang w:val="bg-BG"/>
        </w:rPr>
        <w:softHyphen/>
      </w:r>
      <w:r w:rsidRPr="00303B74">
        <w:rPr>
          <w:sz w:val="28"/>
          <w:szCs w:val="28"/>
          <w:lang w:val="bg-BG"/>
        </w:rPr>
        <w:lastRenderedPageBreak/>
        <w:t xml:space="preserve">ние на заплатите с едва </w:t>
      </w:r>
      <w:proofErr w:type="spellStart"/>
      <w:r w:rsidRPr="00303B74">
        <w:rPr>
          <w:sz w:val="28"/>
          <w:szCs w:val="28"/>
          <w:lang w:val="bg-BG"/>
        </w:rPr>
        <w:t>10%</w:t>
      </w:r>
      <w:proofErr w:type="spellEnd"/>
      <w:r w:rsidRPr="00303B74">
        <w:rPr>
          <w:sz w:val="28"/>
          <w:szCs w:val="28"/>
          <w:lang w:val="bg-BG"/>
        </w:rPr>
        <w:t>, което съвсем очаквано увеличи същест</w:t>
      </w:r>
      <w:r w:rsidR="00FA3D7A">
        <w:rPr>
          <w:sz w:val="28"/>
          <w:szCs w:val="28"/>
          <w:lang w:val="bg-BG"/>
        </w:rPr>
        <w:softHyphen/>
      </w:r>
      <w:r w:rsidRPr="00303B74">
        <w:rPr>
          <w:sz w:val="28"/>
          <w:szCs w:val="28"/>
          <w:lang w:val="bg-BG"/>
        </w:rPr>
        <w:t>вуващия некомплект и затрудни кадровите процеси във военните формирования.</w:t>
      </w:r>
    </w:p>
    <w:p w:rsidR="00662016" w:rsidRPr="00361D81" w:rsidRDefault="00662016" w:rsidP="006B55D2">
      <w:pPr>
        <w:pStyle w:val="Default"/>
        <w:spacing w:line="276" w:lineRule="auto"/>
        <w:ind w:firstLine="709"/>
        <w:jc w:val="both"/>
        <w:rPr>
          <w:sz w:val="28"/>
          <w:szCs w:val="28"/>
          <w:lang w:val="bg-BG"/>
        </w:rPr>
      </w:pPr>
      <w:r w:rsidRPr="00303B74">
        <w:rPr>
          <w:b/>
          <w:sz w:val="28"/>
          <w:szCs w:val="28"/>
          <w:lang w:val="bg-BG"/>
        </w:rPr>
        <w:t>Катастрофален за оперативните и бойни</w:t>
      </w:r>
      <w:r w:rsidR="009F0991" w:rsidRPr="00303B74">
        <w:rPr>
          <w:b/>
          <w:sz w:val="28"/>
          <w:szCs w:val="28"/>
          <w:lang w:val="bg-BG"/>
        </w:rPr>
        <w:t>те</w:t>
      </w:r>
      <w:r w:rsidRPr="00303B74">
        <w:rPr>
          <w:b/>
          <w:sz w:val="28"/>
          <w:szCs w:val="28"/>
          <w:lang w:val="bg-BG"/>
        </w:rPr>
        <w:t xml:space="preserve"> способности на въоръжените сили</w:t>
      </w:r>
      <w:r w:rsidRPr="00303B74">
        <w:rPr>
          <w:sz w:val="28"/>
          <w:szCs w:val="28"/>
          <w:lang w:val="bg-BG"/>
        </w:rPr>
        <w:t xml:space="preserve"> некомплект на личен състав от </w:t>
      </w:r>
      <w:proofErr w:type="spellStart"/>
      <w:r w:rsidRPr="00303B74">
        <w:rPr>
          <w:sz w:val="28"/>
          <w:szCs w:val="28"/>
          <w:lang w:val="bg-BG"/>
        </w:rPr>
        <w:t>22%</w:t>
      </w:r>
      <w:proofErr w:type="spellEnd"/>
      <w:r w:rsidRPr="00303B74">
        <w:rPr>
          <w:sz w:val="28"/>
          <w:szCs w:val="28"/>
          <w:lang w:val="bg-BG"/>
        </w:rPr>
        <w:t>, а за някои формирования</w:t>
      </w:r>
      <w:r w:rsidR="009F0991" w:rsidRPr="00303B74">
        <w:rPr>
          <w:sz w:val="28"/>
          <w:szCs w:val="28"/>
          <w:lang w:val="bg-BG"/>
        </w:rPr>
        <w:t xml:space="preserve">  –</w:t>
      </w:r>
      <w:r w:rsidRPr="00303B74">
        <w:rPr>
          <w:sz w:val="28"/>
          <w:szCs w:val="28"/>
          <w:lang w:val="bg-BG"/>
        </w:rPr>
        <w:t xml:space="preserve"> </w:t>
      </w:r>
      <w:proofErr w:type="spellStart"/>
      <w:r w:rsidRPr="00303B74">
        <w:rPr>
          <w:sz w:val="28"/>
          <w:szCs w:val="28"/>
          <w:lang w:val="bg-BG"/>
        </w:rPr>
        <w:t>30%</w:t>
      </w:r>
      <w:proofErr w:type="spellEnd"/>
      <w:r w:rsidRPr="00303B74">
        <w:rPr>
          <w:sz w:val="28"/>
          <w:szCs w:val="28"/>
          <w:lang w:val="bg-BG"/>
        </w:rPr>
        <w:t xml:space="preserve">. При доброволния резерв некомплектът е </w:t>
      </w:r>
      <w:proofErr w:type="spellStart"/>
      <w:r w:rsidRPr="00303B74">
        <w:rPr>
          <w:sz w:val="28"/>
          <w:szCs w:val="28"/>
          <w:lang w:val="bg-BG"/>
        </w:rPr>
        <w:t>83%</w:t>
      </w:r>
      <w:proofErr w:type="spellEnd"/>
      <w:r w:rsidRPr="00303B74">
        <w:rPr>
          <w:sz w:val="28"/>
          <w:szCs w:val="28"/>
          <w:lang w:val="bg-BG"/>
        </w:rPr>
        <w:t>. Това прави армията не само небоеспособна, но затруднява дори ежедневната войскова дейност на военните формирования и застрашава живота на воен</w:t>
      </w:r>
      <w:r w:rsidR="003E2FE7">
        <w:rPr>
          <w:sz w:val="28"/>
          <w:szCs w:val="28"/>
          <w:lang w:val="bg-BG"/>
        </w:rPr>
        <w:softHyphen/>
      </w:r>
      <w:r w:rsidRPr="00303B74">
        <w:rPr>
          <w:sz w:val="28"/>
          <w:szCs w:val="28"/>
          <w:lang w:val="bg-BG"/>
        </w:rPr>
        <w:t xml:space="preserve">нослужещите. Предприетите от МО досега мерки не само че не прекратиха тази низходяща тенденция, но демотивираха още повече военнослужещите и обезкуражиха евентуалните кандидати за военна служба. В резултат на тези погрешни </w:t>
      </w:r>
      <w:r w:rsidRPr="00303B74">
        <w:rPr>
          <w:color w:val="auto"/>
          <w:sz w:val="28"/>
          <w:szCs w:val="28"/>
          <w:lang w:val="bg-BG"/>
        </w:rPr>
        <w:t xml:space="preserve">решения </w:t>
      </w:r>
      <w:r w:rsidRPr="00303B74">
        <w:rPr>
          <w:sz w:val="28"/>
          <w:szCs w:val="28"/>
          <w:lang w:val="bg-BG"/>
        </w:rPr>
        <w:t>и безотговорни действия въоръжените сили изпаднаха в невиж</w:t>
      </w:r>
      <w:r w:rsidR="003E2FE7">
        <w:rPr>
          <w:sz w:val="28"/>
          <w:szCs w:val="28"/>
          <w:lang w:val="bg-BG"/>
        </w:rPr>
        <w:softHyphen/>
      </w:r>
      <w:r w:rsidRPr="00303B74">
        <w:rPr>
          <w:sz w:val="28"/>
          <w:szCs w:val="28"/>
          <w:lang w:val="bg-BG"/>
        </w:rPr>
        <w:t>дан досега кадрови некомплект.</w:t>
      </w:r>
      <w:r w:rsidR="00361D81">
        <w:rPr>
          <w:sz w:val="28"/>
          <w:szCs w:val="28"/>
          <w:lang w:val="bg-BG"/>
        </w:rPr>
        <w:t xml:space="preserve"> Ангажиментите, поети от правител</w:t>
      </w:r>
      <w:r w:rsidR="003E2FE7">
        <w:rPr>
          <w:sz w:val="28"/>
          <w:szCs w:val="28"/>
          <w:lang w:val="bg-BG"/>
        </w:rPr>
        <w:softHyphen/>
      </w:r>
      <w:r w:rsidR="00361D81">
        <w:rPr>
          <w:sz w:val="28"/>
          <w:szCs w:val="28"/>
          <w:lang w:val="bg-BG"/>
        </w:rPr>
        <w:t>ството на консултативните съвети по национална сигурност при президента на републиката, остават неизпълнени.</w:t>
      </w:r>
    </w:p>
    <w:p w:rsidR="00662016" w:rsidRPr="00303B74" w:rsidRDefault="00662016" w:rsidP="006B55D2">
      <w:pPr>
        <w:pStyle w:val="Default"/>
        <w:spacing w:line="276" w:lineRule="auto"/>
        <w:ind w:firstLine="709"/>
        <w:jc w:val="both"/>
        <w:rPr>
          <w:sz w:val="28"/>
          <w:szCs w:val="28"/>
          <w:lang w:val="bg-BG"/>
        </w:rPr>
      </w:pPr>
      <w:r w:rsidRPr="00303B74">
        <w:rPr>
          <w:b/>
          <w:sz w:val="28"/>
          <w:szCs w:val="28"/>
          <w:lang w:val="bg-BG"/>
        </w:rPr>
        <w:t>Лошо</w:t>
      </w:r>
      <w:r w:rsidR="009F0991" w:rsidRPr="00303B74">
        <w:rPr>
          <w:b/>
          <w:sz w:val="28"/>
          <w:szCs w:val="28"/>
          <w:lang w:val="bg-BG"/>
        </w:rPr>
        <w:t>то</w:t>
      </w:r>
      <w:r w:rsidR="00EB58B3">
        <w:rPr>
          <w:b/>
          <w:sz w:val="28"/>
          <w:szCs w:val="28"/>
          <w:lang w:val="bg-BG"/>
        </w:rPr>
        <w:t xml:space="preserve"> кадрово и военно</w:t>
      </w:r>
      <w:r w:rsidRPr="00303B74">
        <w:rPr>
          <w:b/>
          <w:sz w:val="28"/>
          <w:szCs w:val="28"/>
          <w:lang w:val="bg-BG"/>
        </w:rPr>
        <w:t>техническо състояние на Сухопътните войски.</w:t>
      </w:r>
      <w:r w:rsidRPr="00303B74">
        <w:rPr>
          <w:sz w:val="28"/>
          <w:szCs w:val="28"/>
          <w:lang w:val="bg-BG"/>
        </w:rPr>
        <w:t xml:space="preserve"> На тях се възлагат най-отговорните задачи по гарантиране на нацио</w:t>
      </w:r>
      <w:r w:rsidR="009567AB">
        <w:rPr>
          <w:sz w:val="28"/>
          <w:szCs w:val="28"/>
          <w:lang w:val="bg-BG"/>
        </w:rPr>
        <w:softHyphen/>
      </w:r>
      <w:r w:rsidRPr="00303B74">
        <w:rPr>
          <w:sz w:val="28"/>
          <w:szCs w:val="28"/>
          <w:lang w:val="bg-BG"/>
        </w:rPr>
        <w:t xml:space="preserve">налната сигурност, </w:t>
      </w:r>
      <w:r w:rsidRPr="00303B74">
        <w:rPr>
          <w:color w:val="auto"/>
          <w:sz w:val="28"/>
          <w:szCs w:val="28"/>
          <w:lang w:val="bg-BG"/>
        </w:rPr>
        <w:t>като същевременно имат</w:t>
      </w:r>
      <w:r w:rsidRPr="00303B74">
        <w:rPr>
          <w:sz w:val="28"/>
          <w:szCs w:val="28"/>
          <w:lang w:val="bg-BG"/>
        </w:rPr>
        <w:t xml:space="preserve"> най-голям некомплект от личен състав и най-остаряло въоръжение и техника. Общият некомплект от личен състав е над </w:t>
      </w:r>
      <w:proofErr w:type="spellStart"/>
      <w:r w:rsidRPr="00303B74">
        <w:rPr>
          <w:sz w:val="28"/>
          <w:szCs w:val="28"/>
          <w:lang w:val="bg-BG"/>
        </w:rPr>
        <w:t>25%</w:t>
      </w:r>
      <w:proofErr w:type="spellEnd"/>
      <w:r w:rsidRPr="00303B74">
        <w:rPr>
          <w:sz w:val="28"/>
          <w:szCs w:val="28"/>
          <w:lang w:val="bg-BG"/>
        </w:rPr>
        <w:t xml:space="preserve">, основната бойна машина на пехотата </w:t>
      </w:r>
      <w:r w:rsidR="009F0991" w:rsidRPr="00303B74">
        <w:rPr>
          <w:sz w:val="28"/>
          <w:szCs w:val="28"/>
          <w:lang w:val="bg-BG"/>
        </w:rPr>
        <w:t>–</w:t>
      </w:r>
      <w:r w:rsidRPr="00303B74">
        <w:rPr>
          <w:sz w:val="28"/>
          <w:szCs w:val="28"/>
          <w:lang w:val="bg-BG"/>
        </w:rPr>
        <w:t xml:space="preserve"> БТР-60 </w:t>
      </w:r>
      <w:proofErr w:type="spellStart"/>
      <w:r w:rsidRPr="00303B74">
        <w:rPr>
          <w:sz w:val="28"/>
          <w:szCs w:val="28"/>
          <w:lang w:val="bg-BG"/>
        </w:rPr>
        <w:t>ПБ</w:t>
      </w:r>
      <w:proofErr w:type="spellEnd"/>
      <w:r w:rsidR="00EB58B3">
        <w:rPr>
          <w:sz w:val="28"/>
          <w:szCs w:val="28"/>
          <w:lang w:val="bg-BG"/>
        </w:rPr>
        <w:t>,</w:t>
      </w:r>
      <w:r w:rsidRPr="00303B74">
        <w:rPr>
          <w:sz w:val="28"/>
          <w:szCs w:val="28"/>
          <w:lang w:val="bg-BG"/>
        </w:rPr>
        <w:t xml:space="preserve"> е постъпила на въоръжение през 60-те, а танк Т</w:t>
      </w:r>
      <w:r w:rsidRPr="00303B74">
        <w:rPr>
          <w:sz w:val="28"/>
          <w:szCs w:val="28"/>
          <w:lang w:val="bg-BG"/>
        </w:rPr>
        <w:noBreakHyphen/>
        <w:t xml:space="preserve">72 през 70-те години на миналия век. Това доведе </w:t>
      </w:r>
      <w:proofErr w:type="spellStart"/>
      <w:r w:rsidRPr="00303B74">
        <w:rPr>
          <w:sz w:val="28"/>
          <w:szCs w:val="28"/>
          <w:lang w:val="bg-BG"/>
        </w:rPr>
        <w:t>СВ</w:t>
      </w:r>
      <w:proofErr w:type="spellEnd"/>
      <w:r w:rsidRPr="00303B74">
        <w:rPr>
          <w:sz w:val="28"/>
          <w:szCs w:val="28"/>
          <w:lang w:val="bg-BG"/>
        </w:rPr>
        <w:t xml:space="preserve"> до невъзможност да изпълняват в пълен обем мисиите и задачите си.</w:t>
      </w:r>
    </w:p>
    <w:p w:rsidR="00662016" w:rsidRPr="00303B74" w:rsidRDefault="00D25777" w:rsidP="006B55D2">
      <w:pPr>
        <w:pStyle w:val="Default"/>
        <w:spacing w:line="276" w:lineRule="auto"/>
        <w:ind w:firstLine="709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Бедствено е</w:t>
      </w:r>
      <w:r w:rsidR="00662016" w:rsidRPr="00303B74">
        <w:rPr>
          <w:b/>
          <w:sz w:val="28"/>
          <w:szCs w:val="28"/>
          <w:lang w:val="bg-BG"/>
        </w:rPr>
        <w:t xml:space="preserve"> положение</w:t>
      </w:r>
      <w:r>
        <w:rPr>
          <w:b/>
          <w:sz w:val="28"/>
          <w:szCs w:val="28"/>
          <w:lang w:val="bg-BG"/>
        </w:rPr>
        <w:t>то</w:t>
      </w:r>
      <w:r w:rsidR="00662016" w:rsidRPr="00303B74">
        <w:rPr>
          <w:b/>
          <w:sz w:val="28"/>
          <w:szCs w:val="28"/>
          <w:lang w:val="bg-BG"/>
        </w:rPr>
        <w:t xml:space="preserve"> на В</w:t>
      </w:r>
      <w:r w:rsidR="00EB58B3">
        <w:rPr>
          <w:b/>
          <w:sz w:val="28"/>
          <w:szCs w:val="28"/>
          <w:lang w:val="bg-BG"/>
        </w:rPr>
        <w:t>оенновъздушните сили</w:t>
      </w:r>
      <w:r w:rsidR="00662016" w:rsidRPr="00303B74">
        <w:rPr>
          <w:b/>
          <w:sz w:val="28"/>
          <w:szCs w:val="28"/>
          <w:lang w:val="bg-BG"/>
        </w:rPr>
        <w:t xml:space="preserve"> </w:t>
      </w:r>
      <w:r w:rsidR="00662016" w:rsidRPr="00303B74">
        <w:rPr>
          <w:sz w:val="28"/>
          <w:szCs w:val="28"/>
          <w:lang w:val="bg-BG"/>
        </w:rPr>
        <w:t>по отношение състоянието и годност</w:t>
      </w:r>
      <w:r w:rsidR="00EB58B3">
        <w:rPr>
          <w:sz w:val="28"/>
          <w:szCs w:val="28"/>
          <w:lang w:val="bg-BG"/>
        </w:rPr>
        <w:softHyphen/>
      </w:r>
      <w:r w:rsidR="00662016" w:rsidRPr="00303B74">
        <w:rPr>
          <w:sz w:val="28"/>
          <w:szCs w:val="28"/>
          <w:lang w:val="bg-BG"/>
        </w:rPr>
        <w:t xml:space="preserve">та на летателната техника и подготовката на личния състав. ВВС изпълняват задачи по наблюдение, контрол и защитата на въздушно пространство с остаряла техника, некомплект от личен състав над </w:t>
      </w:r>
      <w:proofErr w:type="spellStart"/>
      <w:r w:rsidR="00662016" w:rsidRPr="00303B74">
        <w:rPr>
          <w:sz w:val="28"/>
          <w:szCs w:val="28"/>
          <w:lang w:val="bg-BG"/>
        </w:rPr>
        <w:t>15%</w:t>
      </w:r>
      <w:proofErr w:type="spellEnd"/>
      <w:r w:rsidR="00662016" w:rsidRPr="00303B74">
        <w:rPr>
          <w:sz w:val="28"/>
          <w:szCs w:val="28"/>
          <w:lang w:val="bg-BG"/>
        </w:rPr>
        <w:t>, с цената на ежедневни нарушения на нормалните практики за под</w:t>
      </w:r>
      <w:r>
        <w:rPr>
          <w:sz w:val="28"/>
          <w:szCs w:val="28"/>
          <w:lang w:val="bg-BG"/>
        </w:rPr>
        <w:softHyphen/>
      </w:r>
      <w:r w:rsidR="00662016" w:rsidRPr="00303B74">
        <w:rPr>
          <w:sz w:val="28"/>
          <w:szCs w:val="28"/>
          <w:lang w:val="bg-BG"/>
        </w:rPr>
        <w:t xml:space="preserve">дръжка на </w:t>
      </w:r>
      <w:proofErr w:type="spellStart"/>
      <w:r w:rsidR="00662016" w:rsidRPr="00303B74">
        <w:rPr>
          <w:sz w:val="28"/>
          <w:szCs w:val="28"/>
          <w:lang w:val="bg-BG"/>
        </w:rPr>
        <w:t>радиолокационната</w:t>
      </w:r>
      <w:proofErr w:type="spellEnd"/>
      <w:r w:rsidR="00662016" w:rsidRPr="00303B74">
        <w:rPr>
          <w:sz w:val="28"/>
          <w:szCs w:val="28"/>
          <w:lang w:val="bg-BG"/>
        </w:rPr>
        <w:t xml:space="preserve"> и авиационната техника при свръхнатоварване на летателния и инженерно-технически състав. По вина на ръководството на МО се забави с повече от шест месеца приемането на доставените двигатели за </w:t>
      </w:r>
      <w:r w:rsidR="008E1C77" w:rsidRPr="00303B74">
        <w:rPr>
          <w:sz w:val="28"/>
          <w:szCs w:val="28"/>
          <w:lang w:val="bg-BG"/>
        </w:rPr>
        <w:t>„</w:t>
      </w:r>
      <w:proofErr w:type="spellStart"/>
      <w:r>
        <w:rPr>
          <w:sz w:val="28"/>
          <w:szCs w:val="28"/>
          <w:lang w:val="bg-BG"/>
        </w:rPr>
        <w:t>МиГ</w:t>
      </w:r>
      <w:proofErr w:type="spellEnd"/>
      <w:r w:rsidR="00662016" w:rsidRPr="00303B74">
        <w:rPr>
          <w:sz w:val="28"/>
          <w:szCs w:val="28"/>
          <w:lang w:val="bg-BG"/>
        </w:rPr>
        <w:t xml:space="preserve"> 29</w:t>
      </w:r>
      <w:r w:rsidR="008E1C77" w:rsidRPr="00303B74">
        <w:rPr>
          <w:sz w:val="28"/>
          <w:szCs w:val="28"/>
          <w:lang w:val="bg-BG"/>
        </w:rPr>
        <w:t>“</w:t>
      </w:r>
      <w:r w:rsidR="00662016" w:rsidRPr="00303B74">
        <w:rPr>
          <w:sz w:val="28"/>
          <w:szCs w:val="28"/>
          <w:lang w:val="bg-BG"/>
        </w:rPr>
        <w:t xml:space="preserve">. Това </w:t>
      </w:r>
      <w:r>
        <w:rPr>
          <w:sz w:val="28"/>
          <w:szCs w:val="28"/>
          <w:lang w:val="bg-BG"/>
        </w:rPr>
        <w:t>изчерпа</w:t>
      </w:r>
      <w:r w:rsidR="00662016" w:rsidRPr="00303B74">
        <w:rPr>
          <w:sz w:val="28"/>
          <w:szCs w:val="28"/>
          <w:lang w:val="bg-BG"/>
        </w:rPr>
        <w:t xml:space="preserve"> търпението на пилотите от авиобаза Граф Игна</w:t>
      </w:r>
      <w:r>
        <w:rPr>
          <w:sz w:val="28"/>
          <w:szCs w:val="28"/>
          <w:lang w:val="bg-BG"/>
        </w:rPr>
        <w:softHyphen/>
      </w:r>
      <w:r w:rsidR="00662016" w:rsidRPr="00303B74">
        <w:rPr>
          <w:sz w:val="28"/>
          <w:szCs w:val="28"/>
          <w:lang w:val="bg-BG"/>
        </w:rPr>
        <w:t>тиево и прерасна в недоволство</w:t>
      </w:r>
      <w:r w:rsidR="008E1C77" w:rsidRPr="00303B74">
        <w:rPr>
          <w:sz w:val="28"/>
          <w:szCs w:val="28"/>
          <w:lang w:val="bg-BG"/>
        </w:rPr>
        <w:t>,</w:t>
      </w:r>
      <w:r w:rsidR="00662016" w:rsidRPr="00303B74">
        <w:rPr>
          <w:sz w:val="28"/>
          <w:szCs w:val="28"/>
          <w:lang w:val="bg-BG"/>
        </w:rPr>
        <w:t xml:space="preserve"> в резултат на което на 24 октомври 2017 г. те отказаха да изпълняват полети. Протест</w:t>
      </w:r>
      <w:r w:rsidR="00095B08">
        <w:rPr>
          <w:sz w:val="28"/>
          <w:szCs w:val="28"/>
          <w:lang w:val="bg-BG"/>
        </w:rPr>
        <w:t>,</w:t>
      </w:r>
      <w:r w:rsidR="00662016" w:rsidRPr="00303B74">
        <w:rPr>
          <w:sz w:val="28"/>
          <w:szCs w:val="28"/>
          <w:lang w:val="bg-BG"/>
        </w:rPr>
        <w:t xml:space="preserve"> какъвто досега не се е </w:t>
      </w:r>
      <w:r w:rsidR="00095B08">
        <w:rPr>
          <w:sz w:val="28"/>
          <w:szCs w:val="28"/>
          <w:lang w:val="bg-BG"/>
        </w:rPr>
        <w:t>провеждал</w:t>
      </w:r>
      <w:r w:rsidR="00662016" w:rsidRPr="00303B74">
        <w:rPr>
          <w:sz w:val="28"/>
          <w:szCs w:val="28"/>
          <w:lang w:val="bg-BG"/>
        </w:rPr>
        <w:t xml:space="preserve"> в Българската армия.</w:t>
      </w:r>
    </w:p>
    <w:p w:rsidR="00662016" w:rsidRPr="00303B74" w:rsidRDefault="00662016" w:rsidP="006B55D2">
      <w:pPr>
        <w:pStyle w:val="Default"/>
        <w:spacing w:line="276" w:lineRule="auto"/>
        <w:ind w:firstLine="709"/>
        <w:jc w:val="both"/>
        <w:rPr>
          <w:sz w:val="28"/>
          <w:szCs w:val="28"/>
          <w:lang w:val="bg-BG"/>
        </w:rPr>
      </w:pPr>
      <w:r w:rsidRPr="00303B74">
        <w:rPr>
          <w:b/>
          <w:sz w:val="28"/>
          <w:szCs w:val="28"/>
          <w:lang w:val="bg-BG"/>
        </w:rPr>
        <w:t>Загуба на вече изградени способности във В</w:t>
      </w:r>
      <w:r w:rsidR="00095B08">
        <w:rPr>
          <w:b/>
          <w:sz w:val="28"/>
          <w:szCs w:val="28"/>
          <w:lang w:val="bg-BG"/>
        </w:rPr>
        <w:t>оенноморските сили</w:t>
      </w:r>
      <w:r w:rsidRPr="00303B74">
        <w:rPr>
          <w:sz w:val="28"/>
          <w:szCs w:val="28"/>
          <w:lang w:val="bg-BG"/>
        </w:rPr>
        <w:t>.</w:t>
      </w:r>
      <w:r w:rsidR="00095B08">
        <w:rPr>
          <w:sz w:val="28"/>
          <w:szCs w:val="28"/>
          <w:lang w:val="bg-BG"/>
        </w:rPr>
        <w:t xml:space="preserve"> </w:t>
      </w:r>
      <w:r w:rsidRPr="00303B74">
        <w:rPr>
          <w:sz w:val="28"/>
          <w:szCs w:val="28"/>
          <w:lang w:val="bg-BG"/>
        </w:rPr>
        <w:t xml:space="preserve">Част от наличните бойни кораби са без въоръжение и </w:t>
      </w:r>
      <w:proofErr w:type="spellStart"/>
      <w:r w:rsidRPr="00303B74">
        <w:rPr>
          <w:sz w:val="28"/>
          <w:szCs w:val="28"/>
          <w:lang w:val="bg-BG"/>
        </w:rPr>
        <w:t>радиолокационна</w:t>
      </w:r>
      <w:proofErr w:type="spellEnd"/>
      <w:r w:rsidRPr="00303B74">
        <w:rPr>
          <w:sz w:val="28"/>
          <w:szCs w:val="28"/>
          <w:lang w:val="bg-BG"/>
        </w:rPr>
        <w:t xml:space="preserve"> техника и не са в състояние да изпълняват основните си задачи. Финансовата необезпеченост на подготовката и техническото обслужване на силите и средствата понижава боеготовността им, води до загуба на вече изградени </w:t>
      </w:r>
      <w:r w:rsidRPr="00303B74">
        <w:rPr>
          <w:sz w:val="28"/>
          <w:szCs w:val="28"/>
          <w:lang w:val="bg-BG"/>
        </w:rPr>
        <w:lastRenderedPageBreak/>
        <w:t xml:space="preserve">способности, създава предпоставки за аварии и влияе върху качественото изпълнение на задачите. Некомплектът от военнослужещи, надвишаващ </w:t>
      </w:r>
      <w:proofErr w:type="spellStart"/>
      <w:r w:rsidRPr="00303B74">
        <w:rPr>
          <w:sz w:val="28"/>
          <w:szCs w:val="28"/>
          <w:lang w:val="bg-BG"/>
        </w:rPr>
        <w:t>15%</w:t>
      </w:r>
      <w:proofErr w:type="spellEnd"/>
      <w:r w:rsidR="008E1C77" w:rsidRPr="00303B74">
        <w:rPr>
          <w:sz w:val="28"/>
          <w:szCs w:val="28"/>
          <w:lang w:val="bg-BG"/>
        </w:rPr>
        <w:t>,</w:t>
      </w:r>
      <w:r w:rsidRPr="00303B74">
        <w:rPr>
          <w:sz w:val="28"/>
          <w:szCs w:val="28"/>
          <w:lang w:val="bg-BG"/>
        </w:rPr>
        <w:t xml:space="preserve"> води до затруднение при изпълнение на задачите и до напрежение на личния състав. Некомплектът на офицерския състав, превишаващ </w:t>
      </w:r>
      <w:proofErr w:type="spellStart"/>
      <w:r w:rsidRPr="00303B74">
        <w:rPr>
          <w:sz w:val="28"/>
          <w:szCs w:val="28"/>
          <w:lang w:val="bg-BG"/>
        </w:rPr>
        <w:t>16%</w:t>
      </w:r>
      <w:proofErr w:type="spellEnd"/>
      <w:r w:rsidR="008E1C77" w:rsidRPr="00303B74">
        <w:rPr>
          <w:sz w:val="28"/>
          <w:szCs w:val="28"/>
          <w:lang w:val="bg-BG"/>
        </w:rPr>
        <w:t>,</w:t>
      </w:r>
      <w:r w:rsidRPr="00303B74">
        <w:rPr>
          <w:sz w:val="28"/>
          <w:szCs w:val="28"/>
          <w:lang w:val="bg-BG"/>
        </w:rPr>
        <w:t xml:space="preserve"> влияе нега</w:t>
      </w:r>
      <w:r w:rsidR="00855A8B">
        <w:rPr>
          <w:sz w:val="28"/>
          <w:szCs w:val="28"/>
          <w:lang w:val="bg-BG"/>
        </w:rPr>
        <w:softHyphen/>
      </w:r>
      <w:r w:rsidRPr="00303B74">
        <w:rPr>
          <w:sz w:val="28"/>
          <w:szCs w:val="28"/>
          <w:lang w:val="bg-BG"/>
        </w:rPr>
        <w:t xml:space="preserve">тивно върху системата за командване и управление и върху способностите на флота. </w:t>
      </w:r>
    </w:p>
    <w:p w:rsidR="009A0FCB" w:rsidRPr="00303B74" w:rsidRDefault="00662016" w:rsidP="006B55D2">
      <w:pPr>
        <w:pStyle w:val="Default"/>
        <w:spacing w:line="276" w:lineRule="auto"/>
        <w:ind w:firstLine="709"/>
        <w:jc w:val="both"/>
        <w:rPr>
          <w:sz w:val="28"/>
          <w:szCs w:val="28"/>
          <w:lang w:val="bg-BG"/>
        </w:rPr>
      </w:pPr>
      <w:r w:rsidRPr="00303B74">
        <w:rPr>
          <w:b/>
          <w:sz w:val="28"/>
          <w:szCs w:val="28"/>
          <w:lang w:val="bg-BG"/>
        </w:rPr>
        <w:t>Сгрешени приоритети и цели в отбранителната политика</w:t>
      </w:r>
      <w:r w:rsidR="008E1C77" w:rsidRPr="00303B74">
        <w:rPr>
          <w:b/>
          <w:sz w:val="28"/>
          <w:szCs w:val="28"/>
          <w:lang w:val="bg-BG"/>
        </w:rPr>
        <w:t>,</w:t>
      </w:r>
      <w:r w:rsidRPr="00303B74">
        <w:rPr>
          <w:b/>
          <w:sz w:val="28"/>
          <w:szCs w:val="28"/>
          <w:lang w:val="bg-BG"/>
        </w:rPr>
        <w:t xml:space="preserve"> довели </w:t>
      </w:r>
      <w:r w:rsidRPr="00303B74">
        <w:rPr>
          <w:b/>
          <w:color w:val="auto"/>
          <w:sz w:val="28"/>
          <w:szCs w:val="28"/>
          <w:lang w:val="bg-BG"/>
        </w:rPr>
        <w:t>до загуб</w:t>
      </w:r>
      <w:r w:rsidR="0026634F" w:rsidRPr="00303B74">
        <w:rPr>
          <w:b/>
          <w:color w:val="auto"/>
          <w:sz w:val="28"/>
          <w:szCs w:val="28"/>
          <w:lang w:val="bg-BG"/>
        </w:rPr>
        <w:t>а</w:t>
      </w:r>
      <w:r w:rsidRPr="00303B74">
        <w:rPr>
          <w:b/>
          <w:color w:val="auto"/>
          <w:sz w:val="28"/>
          <w:szCs w:val="28"/>
          <w:lang w:val="bg-BG"/>
        </w:rPr>
        <w:t xml:space="preserve"> на способности</w:t>
      </w:r>
      <w:r w:rsidR="0026634F" w:rsidRPr="00303B74">
        <w:rPr>
          <w:b/>
          <w:color w:val="auto"/>
          <w:sz w:val="28"/>
          <w:szCs w:val="28"/>
          <w:lang w:val="bg-BG"/>
        </w:rPr>
        <w:t xml:space="preserve"> </w:t>
      </w:r>
      <w:r w:rsidR="00BB10D6">
        <w:rPr>
          <w:b/>
          <w:color w:val="auto"/>
          <w:sz w:val="28"/>
          <w:szCs w:val="28"/>
          <w:lang w:val="bg-BG"/>
        </w:rPr>
        <w:t>и тежки инциденти.</w:t>
      </w:r>
      <w:r w:rsidRPr="00303B74">
        <w:rPr>
          <w:sz w:val="28"/>
          <w:szCs w:val="28"/>
          <w:lang w:val="bg-BG"/>
        </w:rPr>
        <w:t xml:space="preserve"> Поради неправилно разпре</w:t>
      </w:r>
      <w:r w:rsidR="00855A8B">
        <w:rPr>
          <w:sz w:val="28"/>
          <w:szCs w:val="28"/>
          <w:lang w:val="bg-BG"/>
        </w:rPr>
        <w:softHyphen/>
      </w:r>
      <w:r w:rsidRPr="00303B74">
        <w:rPr>
          <w:sz w:val="28"/>
          <w:szCs w:val="28"/>
          <w:lang w:val="bg-BG"/>
        </w:rPr>
        <w:t xml:space="preserve">деление на финансовите средства и липса на контрол се намали качеството на бойната подготовка на военнослужещите и годността и техническото състояние на въоръжението и техниката. В резултат </w:t>
      </w:r>
      <w:r w:rsidR="00855A8B">
        <w:rPr>
          <w:sz w:val="28"/>
          <w:szCs w:val="28"/>
          <w:lang w:val="bg-BG"/>
        </w:rPr>
        <w:t>увеличен е</w:t>
      </w:r>
      <w:r w:rsidRPr="00303B74">
        <w:rPr>
          <w:sz w:val="28"/>
          <w:szCs w:val="28"/>
          <w:lang w:val="bg-BG"/>
        </w:rPr>
        <w:t xml:space="preserve"> рискът </w:t>
      </w:r>
      <w:r w:rsidR="009A0FCB" w:rsidRPr="00303B74">
        <w:rPr>
          <w:sz w:val="28"/>
          <w:szCs w:val="28"/>
          <w:lang w:val="bg-BG"/>
        </w:rPr>
        <w:t xml:space="preserve">от инциденти </w:t>
      </w:r>
      <w:r w:rsidRPr="00303B74">
        <w:rPr>
          <w:sz w:val="28"/>
          <w:szCs w:val="28"/>
          <w:lang w:val="bg-BG"/>
        </w:rPr>
        <w:t>при изпълнение на войсковите задачи</w:t>
      </w:r>
      <w:r w:rsidR="009A0FCB" w:rsidRPr="00303B74">
        <w:rPr>
          <w:sz w:val="28"/>
          <w:szCs w:val="28"/>
          <w:lang w:val="bg-BG"/>
        </w:rPr>
        <w:t xml:space="preserve">. </w:t>
      </w:r>
    </w:p>
    <w:p w:rsidR="00662016" w:rsidRPr="00303B74" w:rsidRDefault="00662016" w:rsidP="006B55D2">
      <w:pPr>
        <w:pStyle w:val="Default"/>
        <w:spacing w:line="276" w:lineRule="auto"/>
        <w:ind w:firstLine="709"/>
        <w:jc w:val="both"/>
        <w:rPr>
          <w:sz w:val="28"/>
          <w:szCs w:val="28"/>
          <w:lang w:val="bg-BG"/>
        </w:rPr>
      </w:pPr>
      <w:r w:rsidRPr="00303B74">
        <w:rPr>
          <w:b/>
          <w:color w:val="auto"/>
          <w:sz w:val="28"/>
          <w:szCs w:val="28"/>
          <w:lang w:val="bg-BG"/>
        </w:rPr>
        <w:t>Пълен провал в модернизацията на въоръжените сили</w:t>
      </w:r>
      <w:r w:rsidRPr="00303B74">
        <w:rPr>
          <w:b/>
          <w:sz w:val="28"/>
          <w:szCs w:val="28"/>
          <w:lang w:val="bg-BG"/>
        </w:rPr>
        <w:t>.</w:t>
      </w:r>
      <w:r w:rsidRPr="00303B74">
        <w:rPr>
          <w:sz w:val="28"/>
          <w:szCs w:val="28"/>
          <w:lang w:val="bg-BG"/>
        </w:rPr>
        <w:t xml:space="preserve"> </w:t>
      </w:r>
      <w:r w:rsidRPr="00BB10D6">
        <w:rPr>
          <w:b/>
          <w:sz w:val="28"/>
          <w:szCs w:val="28"/>
          <w:lang w:val="bg-BG"/>
        </w:rPr>
        <w:t>Поради ло</w:t>
      </w:r>
      <w:r w:rsidR="00855A8B">
        <w:rPr>
          <w:b/>
          <w:sz w:val="28"/>
          <w:szCs w:val="28"/>
          <w:lang w:val="bg-BG"/>
        </w:rPr>
        <w:softHyphen/>
      </w:r>
      <w:r w:rsidRPr="00BB10D6">
        <w:rPr>
          <w:b/>
          <w:sz w:val="28"/>
          <w:szCs w:val="28"/>
          <w:lang w:val="bg-BG"/>
        </w:rPr>
        <w:t>би</w:t>
      </w:r>
      <w:r w:rsidR="00855A8B">
        <w:rPr>
          <w:b/>
          <w:sz w:val="28"/>
          <w:szCs w:val="28"/>
          <w:lang w:val="bg-BG"/>
        </w:rPr>
        <w:softHyphen/>
      </w:r>
      <w:r w:rsidRPr="00BB10D6">
        <w:rPr>
          <w:b/>
          <w:sz w:val="28"/>
          <w:szCs w:val="28"/>
          <w:lang w:val="bg-BG"/>
        </w:rPr>
        <w:t>стки интереси с помощта на Временната комисия беше спряна процедурата за избор на нов тип боен самолет.</w:t>
      </w:r>
      <w:r w:rsidRPr="00303B74">
        <w:rPr>
          <w:sz w:val="28"/>
          <w:szCs w:val="28"/>
          <w:lang w:val="bg-BG"/>
        </w:rPr>
        <w:t xml:space="preserve"> Същата участ сполетя и проекта на ВМС за придобиване на многофункционални модулни патрулни кораби. Това прави армията технически изостанала</w:t>
      </w:r>
      <w:r w:rsidRPr="00303B74">
        <w:rPr>
          <w:color w:val="auto"/>
          <w:sz w:val="28"/>
          <w:szCs w:val="28"/>
          <w:lang w:val="bg-BG"/>
        </w:rPr>
        <w:t>, оперативно</w:t>
      </w:r>
      <w:r w:rsidRPr="00303B74">
        <w:rPr>
          <w:sz w:val="28"/>
          <w:szCs w:val="28"/>
          <w:lang w:val="bg-BG"/>
        </w:rPr>
        <w:t xml:space="preserve"> несъв</w:t>
      </w:r>
      <w:r w:rsidR="00F8185D">
        <w:rPr>
          <w:sz w:val="28"/>
          <w:szCs w:val="28"/>
          <w:lang w:val="bg-BG"/>
        </w:rPr>
        <w:softHyphen/>
      </w:r>
      <w:r w:rsidRPr="00303B74">
        <w:rPr>
          <w:sz w:val="28"/>
          <w:szCs w:val="28"/>
          <w:lang w:val="bg-BG"/>
        </w:rPr>
        <w:t xml:space="preserve">местима със </w:t>
      </w:r>
      <w:proofErr w:type="spellStart"/>
      <w:r w:rsidRPr="00303B74">
        <w:rPr>
          <w:sz w:val="28"/>
          <w:szCs w:val="28"/>
          <w:lang w:val="bg-BG"/>
        </w:rPr>
        <w:t>съюзниците</w:t>
      </w:r>
      <w:proofErr w:type="spellEnd"/>
      <w:r w:rsidRPr="00303B74">
        <w:rPr>
          <w:sz w:val="28"/>
          <w:szCs w:val="28"/>
          <w:lang w:val="bg-BG"/>
        </w:rPr>
        <w:t xml:space="preserve"> ни и неспособна да изпълнява в пълен обем мисиите и задачите си.</w:t>
      </w:r>
    </w:p>
    <w:p w:rsidR="00662016" w:rsidRPr="00303B74" w:rsidRDefault="00662016" w:rsidP="006B55D2">
      <w:pPr>
        <w:pStyle w:val="Default"/>
        <w:spacing w:line="276" w:lineRule="auto"/>
        <w:ind w:firstLine="709"/>
        <w:jc w:val="both"/>
        <w:rPr>
          <w:sz w:val="28"/>
          <w:szCs w:val="28"/>
          <w:lang w:val="bg-BG"/>
        </w:rPr>
      </w:pPr>
      <w:r w:rsidRPr="00303B74">
        <w:rPr>
          <w:b/>
          <w:sz w:val="28"/>
          <w:szCs w:val="28"/>
          <w:lang w:val="bg-BG"/>
        </w:rPr>
        <w:t xml:space="preserve">Невъзможност за справяне с корупционните практики в </w:t>
      </w:r>
      <w:r w:rsidR="00F8185D">
        <w:rPr>
          <w:b/>
          <w:sz w:val="28"/>
          <w:szCs w:val="28"/>
          <w:lang w:val="bg-BG"/>
        </w:rPr>
        <w:t>М</w:t>
      </w:r>
      <w:r w:rsidRPr="00303B74">
        <w:rPr>
          <w:b/>
          <w:sz w:val="28"/>
          <w:szCs w:val="28"/>
          <w:lang w:val="bg-BG"/>
        </w:rPr>
        <w:t>ини</w:t>
      </w:r>
      <w:r w:rsidR="00F8185D">
        <w:rPr>
          <w:b/>
          <w:sz w:val="28"/>
          <w:szCs w:val="28"/>
          <w:lang w:val="bg-BG"/>
        </w:rPr>
        <w:softHyphen/>
      </w:r>
      <w:r w:rsidRPr="00303B74">
        <w:rPr>
          <w:b/>
          <w:sz w:val="28"/>
          <w:szCs w:val="28"/>
          <w:lang w:val="bg-BG"/>
        </w:rPr>
        <w:t>стер</w:t>
      </w:r>
      <w:r w:rsidR="00F8185D">
        <w:rPr>
          <w:b/>
          <w:sz w:val="28"/>
          <w:szCs w:val="28"/>
          <w:lang w:val="bg-BG"/>
        </w:rPr>
        <w:softHyphen/>
      </w:r>
      <w:r w:rsidRPr="00303B74">
        <w:rPr>
          <w:b/>
          <w:sz w:val="28"/>
          <w:szCs w:val="28"/>
          <w:lang w:val="bg-BG"/>
        </w:rPr>
        <w:t>ството</w:t>
      </w:r>
      <w:r w:rsidR="00F8185D">
        <w:rPr>
          <w:b/>
          <w:sz w:val="28"/>
          <w:szCs w:val="28"/>
          <w:lang w:val="bg-BG"/>
        </w:rPr>
        <w:t xml:space="preserve"> на отбраната</w:t>
      </w:r>
      <w:r w:rsidRPr="00303B74">
        <w:rPr>
          <w:b/>
          <w:sz w:val="28"/>
          <w:szCs w:val="28"/>
          <w:lang w:val="bg-BG"/>
        </w:rPr>
        <w:t>.</w:t>
      </w:r>
      <w:r w:rsidRPr="00303B74">
        <w:rPr>
          <w:sz w:val="28"/>
          <w:szCs w:val="28"/>
          <w:lang w:val="bg-BG"/>
        </w:rPr>
        <w:t xml:space="preserve"> При провеждане на обществените поръчки продъл</w:t>
      </w:r>
      <w:r w:rsidR="00F8185D">
        <w:rPr>
          <w:sz w:val="28"/>
          <w:szCs w:val="28"/>
          <w:lang w:val="bg-BG"/>
        </w:rPr>
        <w:softHyphen/>
      </w:r>
      <w:r w:rsidRPr="00303B74">
        <w:rPr>
          <w:sz w:val="28"/>
          <w:szCs w:val="28"/>
          <w:lang w:val="bg-BG"/>
        </w:rPr>
        <w:t>жават конфликтите на интереси, фаворизирането на кандидати, измамите, корупция, въвеждане на дискриминационни условия и необосновани ограничения и изисквания към участниците. Това нарушава лоялната конку</w:t>
      </w:r>
      <w:r w:rsidR="00B6036B">
        <w:rPr>
          <w:sz w:val="28"/>
          <w:szCs w:val="28"/>
          <w:lang w:val="bg-BG"/>
        </w:rPr>
        <w:softHyphen/>
      </w:r>
      <w:r w:rsidRPr="00303B74">
        <w:rPr>
          <w:sz w:val="28"/>
          <w:szCs w:val="28"/>
          <w:lang w:val="bg-BG"/>
        </w:rPr>
        <w:t xml:space="preserve">ренция и обезсърчава участниците в обществените поръчки. Институтът по отбрана също участва в </w:t>
      </w:r>
      <w:r w:rsidRPr="00303B74">
        <w:rPr>
          <w:color w:val="auto"/>
          <w:sz w:val="28"/>
          <w:szCs w:val="28"/>
          <w:lang w:val="bg-BG"/>
        </w:rPr>
        <w:t>тях</w:t>
      </w:r>
      <w:r w:rsidRPr="00303B74">
        <w:rPr>
          <w:sz w:val="28"/>
          <w:szCs w:val="28"/>
          <w:lang w:val="bg-BG"/>
        </w:rPr>
        <w:t>, като изготвя техническите спецификации или тактико-технически</w:t>
      </w:r>
      <w:r w:rsidR="00B6036B">
        <w:rPr>
          <w:sz w:val="28"/>
          <w:szCs w:val="28"/>
          <w:lang w:val="bg-BG"/>
        </w:rPr>
        <w:t>те</w:t>
      </w:r>
      <w:r w:rsidRPr="00303B74">
        <w:rPr>
          <w:sz w:val="28"/>
          <w:szCs w:val="28"/>
          <w:lang w:val="bg-BG"/>
        </w:rPr>
        <w:t xml:space="preserve"> им задания, без да има необходимите експерти и капацитет за това. Изготвянето на </w:t>
      </w:r>
      <w:r w:rsidR="008E1C77" w:rsidRPr="00303B74">
        <w:rPr>
          <w:sz w:val="28"/>
          <w:szCs w:val="28"/>
          <w:lang w:val="bg-BG"/>
        </w:rPr>
        <w:t>„</w:t>
      </w:r>
      <w:r w:rsidRPr="00303B74">
        <w:rPr>
          <w:sz w:val="28"/>
          <w:szCs w:val="28"/>
          <w:lang w:val="bg-BG"/>
        </w:rPr>
        <w:t>правилните</w:t>
      </w:r>
      <w:r w:rsidR="008E1C77" w:rsidRPr="00303B74">
        <w:rPr>
          <w:sz w:val="28"/>
          <w:szCs w:val="28"/>
          <w:lang w:val="bg-BG"/>
        </w:rPr>
        <w:t>“</w:t>
      </w:r>
      <w:r w:rsidRPr="00303B74">
        <w:rPr>
          <w:sz w:val="28"/>
          <w:szCs w:val="28"/>
          <w:lang w:val="bg-BG"/>
        </w:rPr>
        <w:t xml:space="preserve"> задания предопределя побе</w:t>
      </w:r>
      <w:r w:rsidR="00B6036B">
        <w:rPr>
          <w:sz w:val="28"/>
          <w:szCs w:val="28"/>
          <w:lang w:val="bg-BG"/>
        </w:rPr>
        <w:softHyphen/>
      </w:r>
      <w:r w:rsidRPr="00303B74">
        <w:rPr>
          <w:sz w:val="28"/>
          <w:szCs w:val="28"/>
          <w:lang w:val="bg-BG"/>
        </w:rPr>
        <w:t>ди</w:t>
      </w:r>
      <w:r w:rsidR="00B6036B">
        <w:rPr>
          <w:sz w:val="28"/>
          <w:szCs w:val="28"/>
          <w:lang w:val="bg-BG"/>
        </w:rPr>
        <w:softHyphen/>
      </w:r>
      <w:r w:rsidRPr="00303B74">
        <w:rPr>
          <w:sz w:val="28"/>
          <w:szCs w:val="28"/>
          <w:lang w:val="bg-BG"/>
        </w:rPr>
        <w:t>телите в конкурсите и облагодетелства точно определени фирми. Тази „сполучлива</w:t>
      </w:r>
      <w:r w:rsidR="009F2CD4" w:rsidRPr="00303B74">
        <w:rPr>
          <w:sz w:val="28"/>
          <w:szCs w:val="28"/>
          <w:lang w:val="bg-BG"/>
        </w:rPr>
        <w:t>“</w:t>
      </w:r>
      <w:r w:rsidRPr="00303B74">
        <w:rPr>
          <w:sz w:val="28"/>
          <w:szCs w:val="28"/>
          <w:lang w:val="bg-BG"/>
        </w:rPr>
        <w:t xml:space="preserve"> практика придоби междуведомствен характер с подписването на споразумение ме</w:t>
      </w:r>
      <w:r w:rsidR="00B6036B">
        <w:rPr>
          <w:sz w:val="28"/>
          <w:szCs w:val="28"/>
          <w:lang w:val="bg-BG"/>
        </w:rPr>
        <w:t>жду МО и МВР и използването на И</w:t>
      </w:r>
      <w:r w:rsidRPr="00303B74">
        <w:rPr>
          <w:sz w:val="28"/>
          <w:szCs w:val="28"/>
          <w:lang w:val="bg-BG"/>
        </w:rPr>
        <w:t>нститута със същата цел в сферата на вътрешната сигурност.</w:t>
      </w:r>
    </w:p>
    <w:p w:rsidR="001C3274" w:rsidRDefault="00662016" w:rsidP="006B55D2">
      <w:pPr>
        <w:pStyle w:val="Default"/>
        <w:spacing w:line="276" w:lineRule="auto"/>
        <w:ind w:firstLine="709"/>
        <w:jc w:val="both"/>
        <w:rPr>
          <w:sz w:val="28"/>
          <w:szCs w:val="28"/>
          <w:lang w:val="bg-BG"/>
        </w:rPr>
      </w:pPr>
      <w:r w:rsidRPr="00303B74">
        <w:rPr>
          <w:b/>
          <w:sz w:val="28"/>
          <w:szCs w:val="28"/>
          <w:lang w:val="bg-BG"/>
        </w:rPr>
        <w:t>Лошо управление на търговските дружества и използването им за съмни</w:t>
      </w:r>
      <w:r w:rsidR="00B6036B">
        <w:rPr>
          <w:b/>
          <w:sz w:val="28"/>
          <w:szCs w:val="28"/>
          <w:lang w:val="bg-BG"/>
        </w:rPr>
        <w:softHyphen/>
      </w:r>
      <w:r w:rsidRPr="00303B74">
        <w:rPr>
          <w:b/>
          <w:sz w:val="28"/>
          <w:szCs w:val="28"/>
          <w:lang w:val="bg-BG"/>
        </w:rPr>
        <w:t>телни и несвойствени цели.</w:t>
      </w:r>
      <w:r w:rsidRPr="00303B74">
        <w:rPr>
          <w:sz w:val="28"/>
          <w:szCs w:val="28"/>
          <w:lang w:val="bg-BG"/>
        </w:rPr>
        <w:t xml:space="preserve"> МО прехвърли 25 имо</w:t>
      </w:r>
      <w:r w:rsidR="00B6036B">
        <w:rPr>
          <w:sz w:val="28"/>
          <w:szCs w:val="28"/>
          <w:lang w:val="bg-BG"/>
        </w:rPr>
        <w:t>та с отпаднала необходимост от г</w:t>
      </w:r>
      <w:r w:rsidRPr="00303B74">
        <w:rPr>
          <w:sz w:val="28"/>
          <w:szCs w:val="28"/>
          <w:lang w:val="bg-BG"/>
        </w:rPr>
        <w:t xml:space="preserve">лавна дирекция „Инфраструктура на отбраната“ към </w:t>
      </w:r>
      <w:r w:rsidR="009F2CD4" w:rsidRPr="00303B74">
        <w:rPr>
          <w:sz w:val="28"/>
          <w:szCs w:val="28"/>
          <w:lang w:val="bg-BG"/>
        </w:rPr>
        <w:t>„</w:t>
      </w:r>
      <w:r w:rsidRPr="00303B74">
        <w:rPr>
          <w:sz w:val="28"/>
          <w:szCs w:val="28"/>
          <w:lang w:val="bg-BG"/>
        </w:rPr>
        <w:t>ТЕРЕМ холдинг</w:t>
      </w:r>
      <w:r w:rsidR="009F2CD4" w:rsidRPr="00303B74">
        <w:rPr>
          <w:sz w:val="28"/>
          <w:szCs w:val="28"/>
          <w:lang w:val="bg-BG"/>
        </w:rPr>
        <w:t>“</w:t>
      </w:r>
      <w:r w:rsidRPr="00303B74">
        <w:rPr>
          <w:sz w:val="28"/>
          <w:szCs w:val="28"/>
          <w:lang w:val="bg-BG"/>
        </w:rPr>
        <w:t xml:space="preserve"> ЕАД. Очакването, че холдинг, не</w:t>
      </w:r>
      <w:r w:rsidR="00B6036B">
        <w:rPr>
          <w:sz w:val="28"/>
          <w:szCs w:val="28"/>
          <w:lang w:val="bg-BG"/>
        </w:rPr>
        <w:t xml:space="preserve"> </w:t>
      </w:r>
      <w:r w:rsidRPr="00303B74">
        <w:rPr>
          <w:sz w:val="28"/>
          <w:szCs w:val="28"/>
          <w:lang w:val="bg-BG"/>
        </w:rPr>
        <w:t>притежаващ опита и ком</w:t>
      </w:r>
      <w:r w:rsidR="00B6036B">
        <w:rPr>
          <w:sz w:val="28"/>
          <w:szCs w:val="28"/>
          <w:lang w:val="bg-BG"/>
        </w:rPr>
        <w:softHyphen/>
      </w:r>
      <w:r w:rsidRPr="00303B74">
        <w:rPr>
          <w:sz w:val="28"/>
          <w:szCs w:val="28"/>
          <w:lang w:val="bg-BG"/>
        </w:rPr>
        <w:t>пе</w:t>
      </w:r>
      <w:r w:rsidR="00B6036B">
        <w:rPr>
          <w:sz w:val="28"/>
          <w:szCs w:val="28"/>
          <w:lang w:val="bg-BG"/>
        </w:rPr>
        <w:softHyphen/>
      </w:r>
      <w:r w:rsidRPr="00303B74">
        <w:rPr>
          <w:sz w:val="28"/>
          <w:szCs w:val="28"/>
          <w:lang w:val="bg-BG"/>
        </w:rPr>
        <w:t>тен</w:t>
      </w:r>
      <w:r w:rsidR="00B6036B">
        <w:rPr>
          <w:sz w:val="28"/>
          <w:szCs w:val="28"/>
          <w:lang w:val="bg-BG"/>
        </w:rPr>
        <w:softHyphen/>
      </w:r>
      <w:r w:rsidRPr="00303B74">
        <w:rPr>
          <w:sz w:val="28"/>
          <w:szCs w:val="28"/>
          <w:lang w:val="bg-BG"/>
        </w:rPr>
        <w:t>циите на Главната дирекция в търговия с имоти ще заеме подходящо място на имотния пазар</w:t>
      </w:r>
      <w:r w:rsidR="009F2CD4" w:rsidRPr="00303B74">
        <w:rPr>
          <w:sz w:val="28"/>
          <w:szCs w:val="28"/>
          <w:lang w:val="bg-BG"/>
        </w:rPr>
        <w:t>,</w:t>
      </w:r>
      <w:r w:rsidRPr="00303B74">
        <w:rPr>
          <w:sz w:val="28"/>
          <w:szCs w:val="28"/>
          <w:lang w:val="bg-BG"/>
        </w:rPr>
        <w:t xml:space="preserve"> е нереалистично и потвърждава съмненията в намерение за продажба извън границите на обществения </w:t>
      </w:r>
      <w:r w:rsidRPr="00303B74">
        <w:rPr>
          <w:sz w:val="28"/>
          <w:szCs w:val="28"/>
          <w:lang w:val="bg-BG"/>
        </w:rPr>
        <w:lastRenderedPageBreak/>
        <w:t>интерес и закона. Независимо че повече от 20 г. „Снабдяване и търговия – МО</w:t>
      </w:r>
      <w:r w:rsidR="009F2CD4" w:rsidRPr="00303B74">
        <w:rPr>
          <w:sz w:val="28"/>
          <w:szCs w:val="28"/>
          <w:lang w:val="bg-BG"/>
        </w:rPr>
        <w:t>“</w:t>
      </w:r>
      <w:r w:rsidRPr="00303B74">
        <w:rPr>
          <w:sz w:val="28"/>
          <w:szCs w:val="28"/>
          <w:lang w:val="bg-BG"/>
        </w:rPr>
        <w:t xml:space="preserve"> ЕООД реализира успешно на пазара въоръжение, техника и движими вещи с отпаднала за Българската армия необходимост, МО предприе пре</w:t>
      </w:r>
      <w:r w:rsidR="00A40506">
        <w:rPr>
          <w:sz w:val="28"/>
          <w:szCs w:val="28"/>
          <w:lang w:val="bg-BG"/>
        </w:rPr>
        <w:softHyphen/>
      </w:r>
      <w:r w:rsidRPr="00303B74">
        <w:rPr>
          <w:sz w:val="28"/>
          <w:szCs w:val="28"/>
          <w:lang w:val="bg-BG"/>
        </w:rPr>
        <w:t>хвър</w:t>
      </w:r>
      <w:r w:rsidR="00A40506">
        <w:rPr>
          <w:sz w:val="28"/>
          <w:szCs w:val="28"/>
          <w:lang w:val="bg-BG"/>
        </w:rPr>
        <w:softHyphen/>
      </w:r>
      <w:r w:rsidRPr="00303B74">
        <w:rPr>
          <w:sz w:val="28"/>
          <w:szCs w:val="28"/>
          <w:lang w:val="bg-BG"/>
        </w:rPr>
        <w:t xml:space="preserve">ляне на </w:t>
      </w:r>
      <w:r w:rsidR="009F2CD4" w:rsidRPr="00303B74">
        <w:rPr>
          <w:sz w:val="28"/>
          <w:szCs w:val="28"/>
          <w:lang w:val="bg-BG"/>
        </w:rPr>
        <w:t>„</w:t>
      </w:r>
      <w:r w:rsidRPr="00303B74">
        <w:rPr>
          <w:sz w:val="28"/>
          <w:szCs w:val="28"/>
          <w:lang w:val="bg-BG"/>
        </w:rPr>
        <w:t>ТЕРЕМ-</w:t>
      </w:r>
      <w:r w:rsidR="009F2CD4" w:rsidRPr="00303B74">
        <w:rPr>
          <w:sz w:val="28"/>
          <w:szCs w:val="28"/>
          <w:lang w:val="bg-BG"/>
        </w:rPr>
        <w:t>холдинг“</w:t>
      </w:r>
      <w:r w:rsidRPr="00303B74">
        <w:rPr>
          <w:sz w:val="28"/>
          <w:szCs w:val="28"/>
          <w:lang w:val="bg-BG"/>
        </w:rPr>
        <w:t xml:space="preserve"> ЕАД на повече от 30 позиции въоръжение (стрелково оръжие, зенитни установки и артилерия). Не е ясно как новосъз</w:t>
      </w:r>
      <w:r w:rsidR="00A40506">
        <w:rPr>
          <w:sz w:val="28"/>
          <w:szCs w:val="28"/>
          <w:lang w:val="bg-BG"/>
        </w:rPr>
        <w:softHyphen/>
      </w:r>
      <w:r w:rsidRPr="00303B74">
        <w:rPr>
          <w:sz w:val="28"/>
          <w:szCs w:val="28"/>
          <w:lang w:val="bg-BG"/>
        </w:rPr>
        <w:t xml:space="preserve">даденият холдинг </w:t>
      </w:r>
      <w:r w:rsidR="003B4558">
        <w:rPr>
          <w:sz w:val="28"/>
          <w:szCs w:val="28"/>
          <w:lang w:val="bg-BG"/>
        </w:rPr>
        <w:t xml:space="preserve"> </w:t>
      </w:r>
      <w:r w:rsidRPr="00303B74">
        <w:rPr>
          <w:sz w:val="28"/>
          <w:szCs w:val="28"/>
          <w:lang w:val="bg-BG"/>
        </w:rPr>
        <w:t>ще осъществява по-успешна пазарна реализация на военна продукция от дружеството с многогодишен опит и традиции в тази област. Повече от очевид</w:t>
      </w:r>
      <w:r w:rsidR="00A40506">
        <w:rPr>
          <w:sz w:val="28"/>
          <w:szCs w:val="28"/>
          <w:lang w:val="bg-BG"/>
        </w:rPr>
        <w:t xml:space="preserve">но е намерението да се </w:t>
      </w:r>
      <w:proofErr w:type="spellStart"/>
      <w:r w:rsidR="00A40506">
        <w:rPr>
          <w:sz w:val="28"/>
          <w:szCs w:val="28"/>
          <w:lang w:val="bg-BG"/>
        </w:rPr>
        <w:t>заобикол</w:t>
      </w:r>
      <w:r w:rsidRPr="00303B74">
        <w:rPr>
          <w:sz w:val="28"/>
          <w:szCs w:val="28"/>
          <w:lang w:val="bg-BG"/>
        </w:rPr>
        <w:t>и</w:t>
      </w:r>
      <w:proofErr w:type="spellEnd"/>
      <w:r w:rsidRPr="00303B74">
        <w:rPr>
          <w:sz w:val="28"/>
          <w:szCs w:val="28"/>
          <w:lang w:val="bg-BG"/>
        </w:rPr>
        <w:t xml:space="preserve"> ЗОП и продажбите на активи да се извършва без търг на избрани фирми. </w:t>
      </w:r>
      <w:r w:rsidRPr="00303B74">
        <w:rPr>
          <w:color w:val="auto"/>
          <w:sz w:val="28"/>
          <w:szCs w:val="28"/>
          <w:lang w:val="bg-BG"/>
        </w:rPr>
        <w:t>Значителна част от въоръ</w:t>
      </w:r>
      <w:r w:rsidR="00A40506">
        <w:rPr>
          <w:color w:val="auto"/>
          <w:sz w:val="28"/>
          <w:szCs w:val="28"/>
          <w:lang w:val="bg-BG"/>
        </w:rPr>
        <w:softHyphen/>
      </w:r>
      <w:r w:rsidRPr="00303B74">
        <w:rPr>
          <w:color w:val="auto"/>
          <w:sz w:val="28"/>
          <w:szCs w:val="28"/>
          <w:lang w:val="bg-BG"/>
        </w:rPr>
        <w:t>жението</w:t>
      </w:r>
      <w:r w:rsidR="009F2CD4" w:rsidRPr="00303B74">
        <w:rPr>
          <w:color w:val="auto"/>
          <w:sz w:val="28"/>
          <w:szCs w:val="28"/>
          <w:lang w:val="bg-BG"/>
        </w:rPr>
        <w:t>,</w:t>
      </w:r>
      <w:r w:rsidRPr="00303B74">
        <w:rPr>
          <w:color w:val="auto"/>
          <w:sz w:val="28"/>
          <w:szCs w:val="28"/>
          <w:lang w:val="bg-BG"/>
        </w:rPr>
        <w:t xml:space="preserve"> предоставено на холдинга</w:t>
      </w:r>
      <w:r w:rsidR="009F2CD4" w:rsidRPr="00303B74">
        <w:rPr>
          <w:color w:val="auto"/>
          <w:sz w:val="28"/>
          <w:szCs w:val="28"/>
          <w:lang w:val="bg-BG"/>
        </w:rPr>
        <w:t>,</w:t>
      </w:r>
      <w:r w:rsidRPr="00303B74">
        <w:rPr>
          <w:color w:val="auto"/>
          <w:sz w:val="28"/>
          <w:szCs w:val="28"/>
          <w:lang w:val="bg-BG"/>
        </w:rPr>
        <w:t xml:space="preserve"> има относително висока колекционерска стойност</w:t>
      </w:r>
      <w:r w:rsidR="009F2CD4" w:rsidRPr="00303B74">
        <w:rPr>
          <w:color w:val="auto"/>
          <w:sz w:val="28"/>
          <w:szCs w:val="28"/>
          <w:lang w:val="bg-BG"/>
        </w:rPr>
        <w:t>,</w:t>
      </w:r>
      <w:r w:rsidRPr="00303B74">
        <w:rPr>
          <w:color w:val="auto"/>
          <w:sz w:val="28"/>
          <w:szCs w:val="28"/>
          <w:lang w:val="bg-BG"/>
        </w:rPr>
        <w:t xml:space="preserve"> което показва целта на това прехвърляне. </w:t>
      </w:r>
      <w:r w:rsidRPr="00303B74">
        <w:rPr>
          <w:sz w:val="28"/>
          <w:szCs w:val="28"/>
          <w:lang w:val="bg-BG"/>
        </w:rPr>
        <w:t>Окончателно решена е и съдбата на „Военно издателство“ ЕООД – дружество със 130</w:t>
      </w:r>
      <w:r w:rsidR="009F2CD4" w:rsidRPr="00303B74">
        <w:rPr>
          <w:sz w:val="28"/>
          <w:szCs w:val="28"/>
          <w:lang w:val="bg-BG"/>
        </w:rPr>
        <w:t>-</w:t>
      </w:r>
      <w:r w:rsidRPr="00303B74">
        <w:rPr>
          <w:sz w:val="28"/>
          <w:szCs w:val="28"/>
          <w:lang w:val="bg-BG"/>
        </w:rPr>
        <w:t xml:space="preserve">годишна история и утвърдена практика в издателската дейност. Умишлено лишавано от поръчки и прехвърлено  към </w:t>
      </w:r>
      <w:r w:rsidR="009F2CD4" w:rsidRPr="00303B74">
        <w:rPr>
          <w:sz w:val="28"/>
          <w:szCs w:val="28"/>
          <w:lang w:val="bg-BG"/>
        </w:rPr>
        <w:t>„</w:t>
      </w:r>
      <w:r w:rsidRPr="00303B74">
        <w:rPr>
          <w:sz w:val="28"/>
          <w:szCs w:val="28"/>
          <w:lang w:val="bg-BG"/>
        </w:rPr>
        <w:t>ТЕРЕМ холдинг</w:t>
      </w:r>
      <w:r w:rsidR="009F2CD4" w:rsidRPr="00303B74">
        <w:rPr>
          <w:sz w:val="28"/>
          <w:szCs w:val="28"/>
          <w:lang w:val="bg-BG"/>
        </w:rPr>
        <w:t>“</w:t>
      </w:r>
      <w:r w:rsidRPr="00303B74">
        <w:rPr>
          <w:sz w:val="28"/>
          <w:szCs w:val="28"/>
          <w:lang w:val="bg-BG"/>
        </w:rPr>
        <w:t xml:space="preserve"> ЕАД </w:t>
      </w:r>
      <w:r w:rsidR="009F2CD4" w:rsidRPr="00303B74">
        <w:rPr>
          <w:sz w:val="28"/>
          <w:szCs w:val="28"/>
          <w:lang w:val="bg-BG"/>
        </w:rPr>
        <w:t>на</w:t>
      </w:r>
      <w:r w:rsidRPr="00303B74">
        <w:rPr>
          <w:sz w:val="28"/>
          <w:szCs w:val="28"/>
          <w:lang w:val="bg-BG"/>
        </w:rPr>
        <w:t xml:space="preserve"> 19.01.2018</w:t>
      </w:r>
      <w:r w:rsidR="00A40506">
        <w:rPr>
          <w:sz w:val="28"/>
          <w:szCs w:val="28"/>
          <w:lang w:val="bg-BG"/>
        </w:rPr>
        <w:t xml:space="preserve"> </w:t>
      </w:r>
      <w:r w:rsidRPr="00303B74">
        <w:rPr>
          <w:sz w:val="28"/>
          <w:szCs w:val="28"/>
          <w:lang w:val="bg-BG"/>
        </w:rPr>
        <w:t>г.</w:t>
      </w:r>
      <w:r w:rsidR="009F2CD4" w:rsidRPr="00303B74">
        <w:rPr>
          <w:sz w:val="28"/>
          <w:szCs w:val="28"/>
          <w:lang w:val="bg-BG"/>
        </w:rPr>
        <w:t>,</w:t>
      </w:r>
      <w:r w:rsidRPr="00303B74">
        <w:rPr>
          <w:sz w:val="28"/>
          <w:szCs w:val="28"/>
          <w:lang w:val="bg-BG"/>
        </w:rPr>
        <w:t xml:space="preserve"> то е ликвидирано с вероятно намерение за продажба на сградата му в центъра на София. А тази сграда е паметник на културата.</w:t>
      </w:r>
    </w:p>
    <w:p w:rsidR="00662016" w:rsidRPr="00303B74" w:rsidRDefault="00662016" w:rsidP="006B55D2">
      <w:pPr>
        <w:pStyle w:val="Default"/>
        <w:spacing w:line="276" w:lineRule="auto"/>
        <w:ind w:firstLine="709"/>
        <w:jc w:val="both"/>
        <w:rPr>
          <w:sz w:val="28"/>
          <w:szCs w:val="28"/>
          <w:lang w:val="bg-BG"/>
        </w:rPr>
      </w:pPr>
      <w:r w:rsidRPr="00303B74">
        <w:rPr>
          <w:sz w:val="28"/>
          <w:szCs w:val="28"/>
          <w:lang w:val="bg-BG"/>
        </w:rPr>
        <w:t xml:space="preserve">Надеждите, възлагани на </w:t>
      </w:r>
      <w:r w:rsidR="009F2CD4" w:rsidRPr="00303B74">
        <w:rPr>
          <w:sz w:val="28"/>
          <w:szCs w:val="28"/>
          <w:lang w:val="bg-BG"/>
        </w:rPr>
        <w:t>„</w:t>
      </w:r>
      <w:r w:rsidRPr="00303B74">
        <w:rPr>
          <w:sz w:val="28"/>
          <w:szCs w:val="28"/>
          <w:lang w:val="bg-BG"/>
        </w:rPr>
        <w:t>ТЕРЕМ холдинг</w:t>
      </w:r>
      <w:r w:rsidR="009F2CD4" w:rsidRPr="00303B74">
        <w:rPr>
          <w:sz w:val="28"/>
          <w:szCs w:val="28"/>
          <w:lang w:val="bg-BG"/>
        </w:rPr>
        <w:t>“</w:t>
      </w:r>
      <w:r w:rsidRPr="00303B74">
        <w:rPr>
          <w:sz w:val="28"/>
          <w:szCs w:val="28"/>
          <w:lang w:val="bg-BG"/>
        </w:rPr>
        <w:t xml:space="preserve"> ЕАД</w:t>
      </w:r>
      <w:r w:rsidR="001C3274">
        <w:rPr>
          <w:sz w:val="28"/>
          <w:szCs w:val="28"/>
          <w:lang w:val="bg-BG"/>
        </w:rPr>
        <w:t>,</w:t>
      </w:r>
      <w:r w:rsidRPr="00303B74">
        <w:rPr>
          <w:sz w:val="28"/>
          <w:szCs w:val="28"/>
          <w:lang w:val="bg-BG"/>
        </w:rPr>
        <w:t xml:space="preserve"> не са в синхрон с неговите пазарни неуспехи досега, довели до задължения от 27 млн. лв. (общо задълженията на дружествата му към холдинга надхвърлят 40 млн. лв.).</w:t>
      </w:r>
    </w:p>
    <w:p w:rsidR="00662016" w:rsidRPr="00303B74" w:rsidRDefault="00662016" w:rsidP="006B55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016" w:rsidRPr="00303B74" w:rsidRDefault="00662016" w:rsidP="006B55D2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03B74">
        <w:rPr>
          <w:rFonts w:ascii="Times New Roman" w:hAnsi="Times New Roman"/>
          <w:b/>
          <w:i/>
          <w:sz w:val="28"/>
          <w:szCs w:val="28"/>
        </w:rPr>
        <w:t xml:space="preserve">Провал в областта на финансовата сигурност </w:t>
      </w:r>
    </w:p>
    <w:p w:rsidR="00662016" w:rsidRPr="00303B74" w:rsidRDefault="00662016" w:rsidP="006B55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B74">
        <w:rPr>
          <w:rFonts w:ascii="Times New Roman" w:hAnsi="Times New Roman"/>
          <w:sz w:val="28"/>
          <w:szCs w:val="28"/>
        </w:rPr>
        <w:t>В края на 2017</w:t>
      </w:r>
      <w:r w:rsidR="001C3274">
        <w:rPr>
          <w:rFonts w:ascii="Times New Roman" w:hAnsi="Times New Roman"/>
          <w:sz w:val="28"/>
          <w:szCs w:val="28"/>
        </w:rPr>
        <w:t xml:space="preserve"> </w:t>
      </w:r>
      <w:r w:rsidRPr="00303B74">
        <w:rPr>
          <w:rFonts w:ascii="Times New Roman" w:hAnsi="Times New Roman"/>
          <w:sz w:val="28"/>
          <w:szCs w:val="28"/>
        </w:rPr>
        <w:t xml:space="preserve">г. пред специализираната парламентарна комисия бе изнесена информация за манипулиране на информационната система на Агенция „Митници”. Въпреки многобройните апели </w:t>
      </w:r>
      <w:r w:rsidR="001C3274">
        <w:rPr>
          <w:rFonts w:ascii="Times New Roman" w:hAnsi="Times New Roman"/>
          <w:sz w:val="28"/>
          <w:szCs w:val="28"/>
        </w:rPr>
        <w:t xml:space="preserve">на БСП </w:t>
      </w:r>
      <w:r w:rsidRPr="00303B74">
        <w:rPr>
          <w:rFonts w:ascii="Times New Roman" w:hAnsi="Times New Roman"/>
          <w:sz w:val="28"/>
          <w:szCs w:val="28"/>
        </w:rPr>
        <w:t>да се предприемат дейст</w:t>
      </w:r>
      <w:r w:rsidR="001C3274">
        <w:rPr>
          <w:rFonts w:ascii="Times New Roman" w:hAnsi="Times New Roman"/>
          <w:sz w:val="28"/>
          <w:szCs w:val="28"/>
        </w:rPr>
        <w:softHyphen/>
      </w:r>
      <w:r w:rsidRPr="00303B74">
        <w:rPr>
          <w:rFonts w:ascii="Times New Roman" w:hAnsi="Times New Roman"/>
          <w:sz w:val="28"/>
          <w:szCs w:val="28"/>
        </w:rPr>
        <w:t xml:space="preserve">вия и да се търсят причините и </w:t>
      </w:r>
      <w:proofErr w:type="spellStart"/>
      <w:r w:rsidRPr="00303B74">
        <w:rPr>
          <w:rFonts w:ascii="Times New Roman" w:hAnsi="Times New Roman"/>
          <w:sz w:val="28"/>
          <w:szCs w:val="28"/>
        </w:rPr>
        <w:t>виновниците</w:t>
      </w:r>
      <w:proofErr w:type="spellEnd"/>
      <w:r w:rsidRPr="00303B74">
        <w:rPr>
          <w:rFonts w:ascii="Times New Roman" w:hAnsi="Times New Roman"/>
          <w:sz w:val="28"/>
          <w:szCs w:val="28"/>
        </w:rPr>
        <w:t xml:space="preserve"> за ощетя</w:t>
      </w:r>
      <w:r w:rsidR="001C3274">
        <w:rPr>
          <w:rFonts w:ascii="Times New Roman" w:hAnsi="Times New Roman"/>
          <w:sz w:val="28"/>
          <w:szCs w:val="28"/>
        </w:rPr>
        <w:softHyphen/>
      </w:r>
      <w:r w:rsidRPr="00303B74">
        <w:rPr>
          <w:rFonts w:ascii="Times New Roman" w:hAnsi="Times New Roman"/>
          <w:sz w:val="28"/>
          <w:szCs w:val="28"/>
        </w:rPr>
        <w:t>ването на българ</w:t>
      </w:r>
      <w:r w:rsidR="001C3274">
        <w:rPr>
          <w:rFonts w:ascii="Times New Roman" w:hAnsi="Times New Roman"/>
          <w:sz w:val="28"/>
          <w:szCs w:val="28"/>
        </w:rPr>
        <w:softHyphen/>
      </w:r>
      <w:r w:rsidRPr="00303B74">
        <w:rPr>
          <w:rFonts w:ascii="Times New Roman" w:hAnsi="Times New Roman"/>
          <w:sz w:val="28"/>
          <w:szCs w:val="28"/>
        </w:rPr>
        <w:t>ския бюджет и заплахата за финансовата ни сигурност, пра</w:t>
      </w:r>
      <w:r w:rsidR="001C3274">
        <w:rPr>
          <w:rFonts w:ascii="Times New Roman" w:hAnsi="Times New Roman"/>
          <w:sz w:val="28"/>
          <w:szCs w:val="28"/>
        </w:rPr>
        <w:softHyphen/>
      </w:r>
      <w:r w:rsidRPr="00303B74">
        <w:rPr>
          <w:rFonts w:ascii="Times New Roman" w:hAnsi="Times New Roman"/>
          <w:sz w:val="28"/>
          <w:szCs w:val="28"/>
        </w:rPr>
        <w:t>ви</w:t>
      </w:r>
      <w:r w:rsidR="001C3274">
        <w:rPr>
          <w:rFonts w:ascii="Times New Roman" w:hAnsi="Times New Roman"/>
          <w:sz w:val="28"/>
          <w:szCs w:val="28"/>
        </w:rPr>
        <w:softHyphen/>
      </w:r>
      <w:r w:rsidRPr="00303B74">
        <w:rPr>
          <w:rFonts w:ascii="Times New Roman" w:hAnsi="Times New Roman"/>
          <w:sz w:val="28"/>
          <w:szCs w:val="28"/>
        </w:rPr>
        <w:t xml:space="preserve">телството предпочете да отрича сериозността на фактите и да обвинява опозицията във всевъзможни грехове. </w:t>
      </w:r>
    </w:p>
    <w:p w:rsidR="00662016" w:rsidRPr="00303B74" w:rsidRDefault="00662016" w:rsidP="006B55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B74">
        <w:rPr>
          <w:rFonts w:ascii="Times New Roman" w:hAnsi="Times New Roman"/>
          <w:sz w:val="28"/>
          <w:szCs w:val="28"/>
        </w:rPr>
        <w:t xml:space="preserve">Докладът на Европейската служба за борба с измамите </w:t>
      </w:r>
      <w:r w:rsidR="009F2CD4" w:rsidRPr="00303B74">
        <w:rPr>
          <w:rFonts w:ascii="Times New Roman" w:hAnsi="Times New Roman"/>
          <w:sz w:val="28"/>
          <w:szCs w:val="28"/>
        </w:rPr>
        <w:t>(</w:t>
      </w:r>
      <w:proofErr w:type="spellStart"/>
      <w:r w:rsidRPr="00303B74">
        <w:rPr>
          <w:rFonts w:ascii="Times New Roman" w:hAnsi="Times New Roman"/>
          <w:sz w:val="28"/>
          <w:szCs w:val="28"/>
        </w:rPr>
        <w:t>ОЛАФ</w:t>
      </w:r>
      <w:proofErr w:type="spellEnd"/>
      <w:r w:rsidR="009F2CD4" w:rsidRPr="00303B74">
        <w:rPr>
          <w:rFonts w:ascii="Times New Roman" w:hAnsi="Times New Roman"/>
          <w:sz w:val="28"/>
          <w:szCs w:val="28"/>
        </w:rPr>
        <w:t>)</w:t>
      </w:r>
      <w:r w:rsidRPr="00303B74">
        <w:rPr>
          <w:rFonts w:ascii="Times New Roman" w:hAnsi="Times New Roman"/>
          <w:sz w:val="28"/>
          <w:szCs w:val="28"/>
        </w:rPr>
        <w:t xml:space="preserve"> за 2017</w:t>
      </w:r>
      <w:r w:rsidR="00311E15">
        <w:rPr>
          <w:rFonts w:ascii="Times New Roman" w:hAnsi="Times New Roman"/>
          <w:sz w:val="28"/>
          <w:szCs w:val="28"/>
        </w:rPr>
        <w:t xml:space="preserve"> </w:t>
      </w:r>
      <w:r w:rsidRPr="00303B74">
        <w:rPr>
          <w:rFonts w:ascii="Times New Roman" w:hAnsi="Times New Roman"/>
          <w:sz w:val="28"/>
          <w:szCs w:val="28"/>
        </w:rPr>
        <w:t>г. оповестява, че проверки в България са показали, че в българските митници се извършват измами чрез подправяне на данни за преминали товари. Изма</w:t>
      </w:r>
      <w:r w:rsidR="00311E15">
        <w:rPr>
          <w:rFonts w:ascii="Times New Roman" w:hAnsi="Times New Roman"/>
          <w:sz w:val="28"/>
          <w:szCs w:val="28"/>
        </w:rPr>
        <w:softHyphen/>
      </w:r>
      <w:r w:rsidRPr="00303B74">
        <w:rPr>
          <w:rFonts w:ascii="Times New Roman" w:hAnsi="Times New Roman"/>
          <w:sz w:val="28"/>
          <w:szCs w:val="28"/>
        </w:rPr>
        <w:t xml:space="preserve">мата е </w:t>
      </w:r>
      <w:r w:rsidR="00311E15">
        <w:rPr>
          <w:rFonts w:ascii="Times New Roman" w:hAnsi="Times New Roman"/>
          <w:sz w:val="28"/>
          <w:szCs w:val="28"/>
        </w:rPr>
        <w:t xml:space="preserve">била </w:t>
      </w:r>
      <w:r w:rsidRPr="00303B74">
        <w:rPr>
          <w:rFonts w:ascii="Times New Roman" w:hAnsi="Times New Roman"/>
          <w:sz w:val="28"/>
          <w:szCs w:val="28"/>
        </w:rPr>
        <w:t xml:space="preserve">извършвана от хакери, проникнали в системата от разстояние. </w:t>
      </w:r>
    </w:p>
    <w:p w:rsidR="00662016" w:rsidRPr="00303B74" w:rsidRDefault="00662016" w:rsidP="006B55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B74">
        <w:rPr>
          <w:rFonts w:ascii="Times New Roman" w:hAnsi="Times New Roman"/>
          <w:sz w:val="28"/>
          <w:szCs w:val="28"/>
        </w:rPr>
        <w:t xml:space="preserve">От доклада става ясно, че </w:t>
      </w:r>
      <w:proofErr w:type="spellStart"/>
      <w:r w:rsidRPr="00303B74">
        <w:rPr>
          <w:rFonts w:ascii="Times New Roman" w:hAnsi="Times New Roman"/>
          <w:sz w:val="28"/>
          <w:szCs w:val="28"/>
        </w:rPr>
        <w:t>ОЛАФ</w:t>
      </w:r>
      <w:proofErr w:type="spellEnd"/>
      <w:r w:rsidRPr="00303B74">
        <w:rPr>
          <w:rFonts w:ascii="Times New Roman" w:hAnsi="Times New Roman"/>
          <w:sz w:val="28"/>
          <w:szCs w:val="28"/>
        </w:rPr>
        <w:t xml:space="preserve"> е проверила 110 транзитни операции, докладвани от Агенция </w:t>
      </w:r>
      <w:r w:rsidR="009F2CD4" w:rsidRPr="00303B74">
        <w:rPr>
          <w:rFonts w:ascii="Times New Roman" w:hAnsi="Times New Roman"/>
          <w:sz w:val="28"/>
          <w:szCs w:val="28"/>
        </w:rPr>
        <w:t>„</w:t>
      </w:r>
      <w:r w:rsidRPr="00303B74">
        <w:rPr>
          <w:rFonts w:ascii="Times New Roman" w:hAnsi="Times New Roman"/>
          <w:sz w:val="28"/>
          <w:szCs w:val="28"/>
        </w:rPr>
        <w:t>Митници</w:t>
      </w:r>
      <w:r w:rsidR="009F2CD4" w:rsidRPr="00303B74">
        <w:rPr>
          <w:rFonts w:ascii="Times New Roman" w:hAnsi="Times New Roman"/>
          <w:sz w:val="28"/>
          <w:szCs w:val="28"/>
        </w:rPr>
        <w:t>“</w:t>
      </w:r>
      <w:r w:rsidRPr="00303B74">
        <w:rPr>
          <w:rFonts w:ascii="Times New Roman" w:hAnsi="Times New Roman"/>
          <w:sz w:val="28"/>
          <w:szCs w:val="28"/>
        </w:rPr>
        <w:t xml:space="preserve"> в България. Агенцията установила, че са били неправомерно изчиствани</w:t>
      </w:r>
      <w:r w:rsidR="009F2CD4" w:rsidRPr="00303B74">
        <w:rPr>
          <w:rFonts w:ascii="Times New Roman" w:hAnsi="Times New Roman"/>
          <w:sz w:val="28"/>
          <w:szCs w:val="28"/>
        </w:rPr>
        <w:t xml:space="preserve"> операции</w:t>
      </w:r>
      <w:r w:rsidRPr="00303B74">
        <w:rPr>
          <w:rFonts w:ascii="Times New Roman" w:hAnsi="Times New Roman"/>
          <w:sz w:val="28"/>
          <w:szCs w:val="28"/>
        </w:rPr>
        <w:t>. Транзитните операции са започ</w:t>
      </w:r>
      <w:r w:rsidR="00311E15">
        <w:rPr>
          <w:rFonts w:ascii="Times New Roman" w:hAnsi="Times New Roman"/>
          <w:sz w:val="28"/>
          <w:szCs w:val="28"/>
        </w:rPr>
        <w:softHyphen/>
      </w:r>
      <w:r w:rsidRPr="00303B74">
        <w:rPr>
          <w:rFonts w:ascii="Times New Roman" w:hAnsi="Times New Roman"/>
          <w:sz w:val="28"/>
          <w:szCs w:val="28"/>
        </w:rPr>
        <w:t>нали през 2006 г</w:t>
      </w:r>
      <w:r w:rsidR="009F2CD4" w:rsidRPr="00303B74">
        <w:rPr>
          <w:rFonts w:ascii="Times New Roman" w:hAnsi="Times New Roman"/>
          <w:sz w:val="28"/>
          <w:szCs w:val="28"/>
        </w:rPr>
        <w:t>.</w:t>
      </w:r>
      <w:r w:rsidRPr="00303B74">
        <w:rPr>
          <w:rFonts w:ascii="Times New Roman" w:hAnsi="Times New Roman"/>
          <w:sz w:val="28"/>
          <w:szCs w:val="28"/>
        </w:rPr>
        <w:t xml:space="preserve"> в различни държави-членки като Полша, Унгария, Германия, Франция, Литва и Словакия. За всички тези операции два българ</w:t>
      </w:r>
      <w:r w:rsidR="00311E15">
        <w:rPr>
          <w:rFonts w:ascii="Times New Roman" w:hAnsi="Times New Roman"/>
          <w:sz w:val="28"/>
          <w:szCs w:val="28"/>
        </w:rPr>
        <w:softHyphen/>
      </w:r>
      <w:r w:rsidRPr="00303B74">
        <w:rPr>
          <w:rFonts w:ascii="Times New Roman" w:hAnsi="Times New Roman"/>
          <w:sz w:val="28"/>
          <w:szCs w:val="28"/>
        </w:rPr>
        <w:t>ски митнически офиса са посочени като офис-дестинации за крайни получа</w:t>
      </w:r>
      <w:r w:rsidR="00311E15">
        <w:rPr>
          <w:rFonts w:ascii="Times New Roman" w:hAnsi="Times New Roman"/>
          <w:sz w:val="28"/>
          <w:szCs w:val="28"/>
        </w:rPr>
        <w:softHyphen/>
      </w:r>
      <w:r w:rsidRPr="00303B74">
        <w:rPr>
          <w:rFonts w:ascii="Times New Roman" w:hAnsi="Times New Roman"/>
          <w:sz w:val="28"/>
          <w:szCs w:val="28"/>
        </w:rPr>
        <w:lastRenderedPageBreak/>
        <w:t xml:space="preserve">тели </w:t>
      </w:r>
      <w:r w:rsidR="00311E15">
        <w:rPr>
          <w:rFonts w:ascii="Times New Roman" w:hAnsi="Times New Roman"/>
          <w:sz w:val="28"/>
          <w:szCs w:val="28"/>
        </w:rPr>
        <w:t>в Сърбия и Турция. Въпреки това</w:t>
      </w:r>
      <w:r w:rsidRPr="00303B74">
        <w:rPr>
          <w:rFonts w:ascii="Times New Roman" w:hAnsi="Times New Roman"/>
          <w:sz w:val="28"/>
          <w:szCs w:val="28"/>
        </w:rPr>
        <w:t xml:space="preserve"> проверка на тези български митници, където трябва да са били обработвани транзитните операции, установила, че нито превозните средства, нито стоката някога е била физически представена на митницата. Допълнителни</w:t>
      </w:r>
      <w:r w:rsidR="00B7070B">
        <w:rPr>
          <w:rFonts w:ascii="Times New Roman" w:hAnsi="Times New Roman"/>
          <w:sz w:val="28"/>
          <w:szCs w:val="28"/>
        </w:rPr>
        <w:t>те проверки разкриват</w:t>
      </w:r>
      <w:r w:rsidRPr="00303B74">
        <w:rPr>
          <w:rFonts w:ascii="Times New Roman" w:hAnsi="Times New Roman"/>
          <w:sz w:val="28"/>
          <w:szCs w:val="28"/>
        </w:rPr>
        <w:t xml:space="preserve">, че в някои от случаите </w:t>
      </w:r>
      <w:r w:rsidR="0026634F" w:rsidRPr="00303B74">
        <w:rPr>
          <w:rFonts w:ascii="Times New Roman" w:hAnsi="Times New Roman"/>
          <w:sz w:val="28"/>
          <w:szCs w:val="28"/>
        </w:rPr>
        <w:t>фиктивните</w:t>
      </w:r>
      <w:r w:rsidRPr="00303B74">
        <w:rPr>
          <w:rFonts w:ascii="Times New Roman" w:hAnsi="Times New Roman"/>
          <w:sz w:val="28"/>
          <w:szCs w:val="28"/>
        </w:rPr>
        <w:t xml:space="preserve"> електронни разрешения на операциите заемат място няколко часа</w:t>
      </w:r>
      <w:r w:rsidR="000C3DFE" w:rsidRPr="00303B74">
        <w:rPr>
          <w:rFonts w:ascii="Times New Roman" w:hAnsi="Times New Roman"/>
          <w:sz w:val="28"/>
          <w:szCs w:val="28"/>
        </w:rPr>
        <w:t>,</w:t>
      </w:r>
      <w:r w:rsidRPr="00303B74">
        <w:rPr>
          <w:rFonts w:ascii="Times New Roman" w:hAnsi="Times New Roman"/>
          <w:sz w:val="28"/>
          <w:szCs w:val="28"/>
        </w:rPr>
        <w:t xml:space="preserve"> след като те са инициирани, което е физически невъзможно поради необходимото за транспорт време. Българските митници били информирани както от сръбските, така и от турските им колеги, че въпросните превози никога не са влизали физически на територията на тези две страни. Измам</w:t>
      </w:r>
      <w:r w:rsidR="00B7070B">
        <w:rPr>
          <w:rFonts w:ascii="Times New Roman" w:hAnsi="Times New Roman"/>
          <w:sz w:val="28"/>
          <w:szCs w:val="28"/>
        </w:rPr>
        <w:softHyphen/>
      </w:r>
      <w:r w:rsidRPr="00303B74">
        <w:rPr>
          <w:rFonts w:ascii="Times New Roman" w:hAnsi="Times New Roman"/>
          <w:sz w:val="28"/>
          <w:szCs w:val="28"/>
        </w:rPr>
        <w:t>ните разрешения на операциите са осъществени чрез софтуер, който дава възможност да се проникне в българската система за транзит от разстояние.</w:t>
      </w:r>
    </w:p>
    <w:p w:rsidR="00662016" w:rsidRDefault="00662016" w:rsidP="006B55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3B74">
        <w:rPr>
          <w:rFonts w:ascii="Times New Roman" w:hAnsi="Times New Roman"/>
          <w:sz w:val="28"/>
          <w:szCs w:val="28"/>
        </w:rPr>
        <w:t>Оповестяването от страна на европейските служби на отричаните от българското правителство факти само доказва, че на този Министерски съвет не може да се вярва</w:t>
      </w:r>
      <w:r w:rsidR="00CC51FD">
        <w:rPr>
          <w:rFonts w:ascii="Times New Roman" w:hAnsi="Times New Roman"/>
          <w:sz w:val="28"/>
          <w:szCs w:val="28"/>
        </w:rPr>
        <w:t>.</w:t>
      </w:r>
      <w:r w:rsidR="008C0EF2">
        <w:rPr>
          <w:rFonts w:ascii="Times New Roman" w:hAnsi="Times New Roman"/>
          <w:sz w:val="28"/>
          <w:szCs w:val="28"/>
        </w:rPr>
        <w:t xml:space="preserve"> </w:t>
      </w:r>
      <w:r w:rsidR="00CC51FD">
        <w:rPr>
          <w:rFonts w:ascii="Times New Roman" w:hAnsi="Times New Roman"/>
          <w:sz w:val="28"/>
          <w:szCs w:val="28"/>
        </w:rPr>
        <w:t>К</w:t>
      </w:r>
      <w:r w:rsidRPr="00303B74">
        <w:rPr>
          <w:rFonts w:ascii="Times New Roman" w:hAnsi="Times New Roman"/>
          <w:sz w:val="28"/>
          <w:szCs w:val="28"/>
        </w:rPr>
        <w:t xml:space="preserve">райно време </w:t>
      </w:r>
      <w:r w:rsidR="00CC51FD">
        <w:rPr>
          <w:rFonts w:ascii="Times New Roman" w:hAnsi="Times New Roman"/>
          <w:sz w:val="28"/>
          <w:szCs w:val="28"/>
        </w:rPr>
        <w:t xml:space="preserve">е </w:t>
      </w:r>
      <w:r w:rsidRPr="00303B74">
        <w:rPr>
          <w:rFonts w:ascii="Times New Roman" w:hAnsi="Times New Roman"/>
          <w:sz w:val="28"/>
          <w:szCs w:val="28"/>
        </w:rPr>
        <w:t xml:space="preserve">Народното събрание да направи това, което гражданите направиха отдавна – да свали от него своето доверие. </w:t>
      </w:r>
    </w:p>
    <w:p w:rsidR="00CC51FD" w:rsidRDefault="00CC51FD" w:rsidP="006B55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FD" w:rsidRDefault="00CC51FD" w:rsidP="006B55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1FD" w:rsidRPr="006B55D2" w:rsidRDefault="008C0EF2" w:rsidP="006B55D2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>ВНОСИТЕЛИ:</w:t>
      </w:r>
    </w:p>
    <w:p w:rsidR="008C0EF2" w:rsidRPr="006B55D2" w:rsidRDefault="008C0EF2" w:rsidP="006B55D2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8C0EF2" w:rsidRPr="006B55D2" w:rsidRDefault="008C0EF2" w:rsidP="006B55D2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>Корнелия Нинова</w:t>
      </w:r>
    </w:p>
    <w:p w:rsidR="008C0EF2" w:rsidRPr="006B55D2" w:rsidRDefault="008C0EF2" w:rsidP="006B55D2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8C0EF2" w:rsidRPr="006B55D2" w:rsidRDefault="005B24E1" w:rsidP="005B24E1">
      <w:pPr>
        <w:tabs>
          <w:tab w:val="left" w:pos="4438"/>
        </w:tabs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C0EF2" w:rsidRPr="006B55D2" w:rsidRDefault="008C0EF2" w:rsidP="006B55D2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>Крум Зарков</w:t>
      </w:r>
    </w:p>
    <w:p w:rsidR="008C0EF2" w:rsidRPr="006B55D2" w:rsidRDefault="008C0EF2" w:rsidP="006B55D2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8C0EF2" w:rsidRPr="006B55D2" w:rsidRDefault="008C0EF2" w:rsidP="006B55D2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8C0EF2" w:rsidRPr="006B55D2" w:rsidRDefault="008C0EF2" w:rsidP="006B55D2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>Драгомир Стойнев</w:t>
      </w:r>
    </w:p>
    <w:p w:rsidR="004066E7" w:rsidRPr="006B55D2" w:rsidRDefault="004066E7" w:rsidP="006B55D2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4066E7" w:rsidRPr="006B55D2" w:rsidRDefault="004066E7" w:rsidP="006B55D2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4066E7" w:rsidRPr="006B55D2" w:rsidRDefault="004066E7" w:rsidP="006B55D2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>Елена Йончева</w:t>
      </w:r>
    </w:p>
    <w:p w:rsidR="004066E7" w:rsidRPr="006B55D2" w:rsidRDefault="004066E7" w:rsidP="006B55D2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4066E7" w:rsidRPr="006B55D2" w:rsidRDefault="004066E7" w:rsidP="006B55D2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4066E7" w:rsidRPr="006B55D2" w:rsidRDefault="004066E7" w:rsidP="006B55D2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 xml:space="preserve">Георги </w:t>
      </w:r>
      <w:proofErr w:type="spellStart"/>
      <w:r w:rsidRPr="006B55D2">
        <w:rPr>
          <w:rFonts w:ascii="Times New Roman" w:hAnsi="Times New Roman"/>
          <w:b/>
          <w:sz w:val="28"/>
          <w:szCs w:val="28"/>
        </w:rPr>
        <w:t>Свиленски</w:t>
      </w:r>
      <w:proofErr w:type="spellEnd"/>
    </w:p>
    <w:p w:rsidR="004066E7" w:rsidRPr="006B55D2" w:rsidRDefault="004066E7" w:rsidP="006B55D2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4066E7" w:rsidRPr="006B55D2" w:rsidRDefault="004066E7" w:rsidP="006B55D2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4066E7" w:rsidRPr="006B55D2" w:rsidRDefault="004066E7" w:rsidP="006B55D2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  <w:r w:rsidRPr="006B55D2">
        <w:rPr>
          <w:rFonts w:ascii="Times New Roman" w:hAnsi="Times New Roman"/>
          <w:b/>
          <w:sz w:val="28"/>
          <w:szCs w:val="28"/>
        </w:rPr>
        <w:t>Антон Кутев</w:t>
      </w:r>
    </w:p>
    <w:p w:rsidR="004066E7" w:rsidRPr="006B55D2" w:rsidRDefault="004066E7" w:rsidP="006B55D2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4066E7" w:rsidRPr="006B55D2" w:rsidRDefault="004066E7" w:rsidP="006B55D2">
      <w:pPr>
        <w:spacing w:after="0"/>
        <w:ind w:firstLine="3544"/>
        <w:jc w:val="both"/>
        <w:rPr>
          <w:rFonts w:ascii="Times New Roman" w:hAnsi="Times New Roman"/>
          <w:b/>
          <w:sz w:val="28"/>
          <w:szCs w:val="28"/>
        </w:rPr>
      </w:pPr>
    </w:p>
    <w:p w:rsidR="008F0E77" w:rsidRPr="006B55D2" w:rsidRDefault="004066E7" w:rsidP="006B55D2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D2">
        <w:rPr>
          <w:rFonts w:ascii="Times New Roman" w:hAnsi="Times New Roman" w:cs="Times New Roman"/>
          <w:b/>
          <w:sz w:val="28"/>
          <w:szCs w:val="28"/>
        </w:rPr>
        <w:t>Весела Лечева</w:t>
      </w:r>
    </w:p>
    <w:p w:rsidR="004066E7" w:rsidRPr="006B55D2" w:rsidRDefault="004066E7" w:rsidP="006B55D2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6E7" w:rsidRPr="006B55D2" w:rsidRDefault="004066E7" w:rsidP="006B55D2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6E7" w:rsidRPr="006B55D2" w:rsidRDefault="004066E7" w:rsidP="006B55D2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D2">
        <w:rPr>
          <w:rFonts w:ascii="Times New Roman" w:hAnsi="Times New Roman" w:cs="Times New Roman"/>
          <w:b/>
          <w:sz w:val="28"/>
          <w:szCs w:val="28"/>
        </w:rPr>
        <w:t>Филип Попов</w:t>
      </w:r>
    </w:p>
    <w:p w:rsidR="004066E7" w:rsidRPr="006B55D2" w:rsidRDefault="004066E7" w:rsidP="006B55D2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6E7" w:rsidRPr="006B55D2" w:rsidRDefault="004066E7" w:rsidP="006B55D2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6E7" w:rsidRPr="006B55D2" w:rsidRDefault="004066E7" w:rsidP="006B55D2">
      <w:pPr>
        <w:spacing w:after="0"/>
        <w:ind w:firstLine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D2">
        <w:rPr>
          <w:rFonts w:ascii="Times New Roman" w:hAnsi="Times New Roman" w:cs="Times New Roman"/>
          <w:b/>
          <w:sz w:val="28"/>
          <w:szCs w:val="28"/>
        </w:rPr>
        <w:t xml:space="preserve">Кристиан </w:t>
      </w:r>
      <w:proofErr w:type="spellStart"/>
      <w:r w:rsidRPr="006B55D2">
        <w:rPr>
          <w:rFonts w:ascii="Times New Roman" w:hAnsi="Times New Roman" w:cs="Times New Roman"/>
          <w:b/>
          <w:sz w:val="28"/>
          <w:szCs w:val="28"/>
        </w:rPr>
        <w:t>Вигенин</w:t>
      </w:r>
      <w:proofErr w:type="spellEnd"/>
    </w:p>
    <w:sectPr w:rsidR="004066E7" w:rsidRPr="006B55D2" w:rsidSect="0036007C">
      <w:footerReference w:type="default" r:id="rId14"/>
      <w:pgSz w:w="11906" w:h="16838"/>
      <w:pgMar w:top="1276" w:right="991" w:bottom="568" w:left="1560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C3" w:rsidRDefault="002033C3" w:rsidP="00D31094">
      <w:pPr>
        <w:spacing w:after="0" w:line="240" w:lineRule="auto"/>
      </w:pPr>
      <w:r>
        <w:separator/>
      </w:r>
    </w:p>
  </w:endnote>
  <w:endnote w:type="continuationSeparator" w:id="0">
    <w:p w:rsidR="002033C3" w:rsidRDefault="002033C3" w:rsidP="00D3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E1" w:rsidRDefault="005B24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24E1" w:rsidRDefault="005B24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E1" w:rsidRDefault="005B24E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83B" w:rsidRDefault="001F683B">
    <w:pPr>
      <w:pStyle w:val="Footer"/>
      <w:jc w:val="right"/>
    </w:pPr>
  </w:p>
  <w:p w:rsidR="00000000" w:rsidRDefault="0036007C" w:rsidP="0036007C">
    <w:pPr>
      <w:pStyle w:val="Footer"/>
      <w:tabs>
        <w:tab w:val="clear" w:pos="4536"/>
        <w:tab w:val="clear" w:pos="9072"/>
        <w:tab w:val="left" w:pos="191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C3" w:rsidRDefault="002033C3" w:rsidP="00D31094">
      <w:pPr>
        <w:spacing w:after="0" w:line="240" w:lineRule="auto"/>
      </w:pPr>
      <w:r>
        <w:separator/>
      </w:r>
    </w:p>
  </w:footnote>
  <w:footnote w:type="continuationSeparator" w:id="0">
    <w:p w:rsidR="002033C3" w:rsidRDefault="002033C3" w:rsidP="00D3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E1" w:rsidRDefault="005B24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24E1" w:rsidRDefault="005B24E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E1" w:rsidRDefault="005B24E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524">
      <w:rPr>
        <w:noProof/>
      </w:rPr>
      <w:t>2</w:t>
    </w:r>
    <w:r>
      <w:rPr>
        <w:noProof/>
      </w:rPr>
      <w:fldChar w:fldCharType="end"/>
    </w:r>
  </w:p>
  <w:p w:rsidR="005B24E1" w:rsidRDefault="005B24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E1" w:rsidRDefault="005B24E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DCF"/>
    <w:multiLevelType w:val="hybridMultilevel"/>
    <w:tmpl w:val="8C1EF2BA"/>
    <w:lvl w:ilvl="0" w:tplc="D794C86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8C71A9"/>
    <w:multiLevelType w:val="hybridMultilevel"/>
    <w:tmpl w:val="F0C8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532C"/>
    <w:multiLevelType w:val="hybridMultilevel"/>
    <w:tmpl w:val="69488658"/>
    <w:lvl w:ilvl="0" w:tplc="75A4A91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77"/>
    <w:rsid w:val="0000026A"/>
    <w:rsid w:val="00002C54"/>
    <w:rsid w:val="00010DDB"/>
    <w:rsid w:val="00014641"/>
    <w:rsid w:val="0002463B"/>
    <w:rsid w:val="00024800"/>
    <w:rsid w:val="0003012E"/>
    <w:rsid w:val="000567E5"/>
    <w:rsid w:val="00057533"/>
    <w:rsid w:val="0006746A"/>
    <w:rsid w:val="00072476"/>
    <w:rsid w:val="00075792"/>
    <w:rsid w:val="00086B82"/>
    <w:rsid w:val="0009507C"/>
    <w:rsid w:val="00095B08"/>
    <w:rsid w:val="00095E78"/>
    <w:rsid w:val="000B12A5"/>
    <w:rsid w:val="000B24C5"/>
    <w:rsid w:val="000B2D07"/>
    <w:rsid w:val="000B4241"/>
    <w:rsid w:val="000C3DFE"/>
    <w:rsid w:val="000C5DF4"/>
    <w:rsid w:val="000D2A8E"/>
    <w:rsid w:val="000D3E06"/>
    <w:rsid w:val="000F0682"/>
    <w:rsid w:val="000F20BC"/>
    <w:rsid w:val="000F6964"/>
    <w:rsid w:val="001008C5"/>
    <w:rsid w:val="00116A39"/>
    <w:rsid w:val="001553A0"/>
    <w:rsid w:val="00155DAE"/>
    <w:rsid w:val="0016078B"/>
    <w:rsid w:val="00166B01"/>
    <w:rsid w:val="001713DC"/>
    <w:rsid w:val="00184A86"/>
    <w:rsid w:val="001855AC"/>
    <w:rsid w:val="00185628"/>
    <w:rsid w:val="00194CB6"/>
    <w:rsid w:val="00195621"/>
    <w:rsid w:val="00195FA0"/>
    <w:rsid w:val="001A00B8"/>
    <w:rsid w:val="001A0D86"/>
    <w:rsid w:val="001A7118"/>
    <w:rsid w:val="001B3863"/>
    <w:rsid w:val="001B5ACE"/>
    <w:rsid w:val="001C2AAB"/>
    <w:rsid w:val="001C2C97"/>
    <w:rsid w:val="001C3274"/>
    <w:rsid w:val="001C33A0"/>
    <w:rsid w:val="001C5073"/>
    <w:rsid w:val="001C5AB0"/>
    <w:rsid w:val="001D71D8"/>
    <w:rsid w:val="001F4594"/>
    <w:rsid w:val="001F536B"/>
    <w:rsid w:val="001F683B"/>
    <w:rsid w:val="002033C3"/>
    <w:rsid w:val="00205854"/>
    <w:rsid w:val="00211846"/>
    <w:rsid w:val="00226E61"/>
    <w:rsid w:val="00234CBB"/>
    <w:rsid w:val="0023704D"/>
    <w:rsid w:val="00237805"/>
    <w:rsid w:val="00241FBD"/>
    <w:rsid w:val="00246346"/>
    <w:rsid w:val="00265590"/>
    <w:rsid w:val="0026634F"/>
    <w:rsid w:val="00275A45"/>
    <w:rsid w:val="00294612"/>
    <w:rsid w:val="002A6A4E"/>
    <w:rsid w:val="002A7E3A"/>
    <w:rsid w:val="002B4CED"/>
    <w:rsid w:val="002C2A02"/>
    <w:rsid w:val="002C7381"/>
    <w:rsid w:val="002D1F6E"/>
    <w:rsid w:val="002D5F1C"/>
    <w:rsid w:val="002E6F01"/>
    <w:rsid w:val="002E7C57"/>
    <w:rsid w:val="002F049D"/>
    <w:rsid w:val="002F1215"/>
    <w:rsid w:val="002F16CD"/>
    <w:rsid w:val="002F241E"/>
    <w:rsid w:val="00303B74"/>
    <w:rsid w:val="00311046"/>
    <w:rsid w:val="00311E15"/>
    <w:rsid w:val="00314DE5"/>
    <w:rsid w:val="00316330"/>
    <w:rsid w:val="00316E5B"/>
    <w:rsid w:val="00322B1B"/>
    <w:rsid w:val="003266F7"/>
    <w:rsid w:val="0034437F"/>
    <w:rsid w:val="003451C4"/>
    <w:rsid w:val="00353039"/>
    <w:rsid w:val="0036007C"/>
    <w:rsid w:val="00361596"/>
    <w:rsid w:val="00361D81"/>
    <w:rsid w:val="003808BA"/>
    <w:rsid w:val="003861AF"/>
    <w:rsid w:val="00392D77"/>
    <w:rsid w:val="003A172E"/>
    <w:rsid w:val="003A4AE8"/>
    <w:rsid w:val="003B25A7"/>
    <w:rsid w:val="003B38EA"/>
    <w:rsid w:val="003B4558"/>
    <w:rsid w:val="003D163B"/>
    <w:rsid w:val="003D3FCF"/>
    <w:rsid w:val="003E1979"/>
    <w:rsid w:val="003E2FE7"/>
    <w:rsid w:val="003E3C75"/>
    <w:rsid w:val="003F22F1"/>
    <w:rsid w:val="003F4909"/>
    <w:rsid w:val="003F51BA"/>
    <w:rsid w:val="004047BC"/>
    <w:rsid w:val="004066E7"/>
    <w:rsid w:val="00412AB3"/>
    <w:rsid w:val="00414499"/>
    <w:rsid w:val="0041564A"/>
    <w:rsid w:val="00425FF9"/>
    <w:rsid w:val="00431AC4"/>
    <w:rsid w:val="004404D0"/>
    <w:rsid w:val="004426F3"/>
    <w:rsid w:val="0044615B"/>
    <w:rsid w:val="0044684B"/>
    <w:rsid w:val="00450FAD"/>
    <w:rsid w:val="004729C0"/>
    <w:rsid w:val="004803A3"/>
    <w:rsid w:val="004854AB"/>
    <w:rsid w:val="00493BF5"/>
    <w:rsid w:val="004954BC"/>
    <w:rsid w:val="00497D6D"/>
    <w:rsid w:val="004A6F5A"/>
    <w:rsid w:val="004A7551"/>
    <w:rsid w:val="004B1F29"/>
    <w:rsid w:val="004B5593"/>
    <w:rsid w:val="004C02E3"/>
    <w:rsid w:val="004C55B2"/>
    <w:rsid w:val="004D3096"/>
    <w:rsid w:val="004D79F6"/>
    <w:rsid w:val="004F09F2"/>
    <w:rsid w:val="005025B8"/>
    <w:rsid w:val="00566BAD"/>
    <w:rsid w:val="00570D90"/>
    <w:rsid w:val="00572CA7"/>
    <w:rsid w:val="005736CD"/>
    <w:rsid w:val="00584B79"/>
    <w:rsid w:val="00590E56"/>
    <w:rsid w:val="00592401"/>
    <w:rsid w:val="00592926"/>
    <w:rsid w:val="00593D3E"/>
    <w:rsid w:val="005A0D0D"/>
    <w:rsid w:val="005A3492"/>
    <w:rsid w:val="005B24E1"/>
    <w:rsid w:val="005C71B5"/>
    <w:rsid w:val="005C7948"/>
    <w:rsid w:val="005D49EF"/>
    <w:rsid w:val="005E5A0F"/>
    <w:rsid w:val="005F5570"/>
    <w:rsid w:val="006007E8"/>
    <w:rsid w:val="00600E67"/>
    <w:rsid w:val="00603883"/>
    <w:rsid w:val="00604B98"/>
    <w:rsid w:val="00613B52"/>
    <w:rsid w:val="00624F78"/>
    <w:rsid w:val="0063123F"/>
    <w:rsid w:val="00631934"/>
    <w:rsid w:val="006363C7"/>
    <w:rsid w:val="00662016"/>
    <w:rsid w:val="0066508C"/>
    <w:rsid w:val="0067358E"/>
    <w:rsid w:val="006859D9"/>
    <w:rsid w:val="00685ED2"/>
    <w:rsid w:val="006B55D2"/>
    <w:rsid w:val="006B7E04"/>
    <w:rsid w:val="006D6DCF"/>
    <w:rsid w:val="006E6258"/>
    <w:rsid w:val="006F02DA"/>
    <w:rsid w:val="006F2DD7"/>
    <w:rsid w:val="006F32AF"/>
    <w:rsid w:val="00711A10"/>
    <w:rsid w:val="0071351A"/>
    <w:rsid w:val="007146F4"/>
    <w:rsid w:val="007163DE"/>
    <w:rsid w:val="00721B41"/>
    <w:rsid w:val="00737C44"/>
    <w:rsid w:val="007436BE"/>
    <w:rsid w:val="007510ED"/>
    <w:rsid w:val="0075513F"/>
    <w:rsid w:val="00770A0A"/>
    <w:rsid w:val="00771027"/>
    <w:rsid w:val="00782CF4"/>
    <w:rsid w:val="00786AEA"/>
    <w:rsid w:val="007914B2"/>
    <w:rsid w:val="00792D34"/>
    <w:rsid w:val="007A227A"/>
    <w:rsid w:val="007B6DAA"/>
    <w:rsid w:val="007D564D"/>
    <w:rsid w:val="007D64F0"/>
    <w:rsid w:val="007E0555"/>
    <w:rsid w:val="007E5630"/>
    <w:rsid w:val="007F07EB"/>
    <w:rsid w:val="00807F9E"/>
    <w:rsid w:val="00810084"/>
    <w:rsid w:val="008109F3"/>
    <w:rsid w:val="008253F7"/>
    <w:rsid w:val="008258A3"/>
    <w:rsid w:val="00825F63"/>
    <w:rsid w:val="00837985"/>
    <w:rsid w:val="008531D3"/>
    <w:rsid w:val="008552F3"/>
    <w:rsid w:val="00855A8B"/>
    <w:rsid w:val="008777B5"/>
    <w:rsid w:val="00881B03"/>
    <w:rsid w:val="008B357B"/>
    <w:rsid w:val="008C02C9"/>
    <w:rsid w:val="008C0EF2"/>
    <w:rsid w:val="008C2331"/>
    <w:rsid w:val="008D687D"/>
    <w:rsid w:val="008E1C77"/>
    <w:rsid w:val="008E5AE4"/>
    <w:rsid w:val="008F0E77"/>
    <w:rsid w:val="008F370C"/>
    <w:rsid w:val="008F4152"/>
    <w:rsid w:val="008F7343"/>
    <w:rsid w:val="008F7E04"/>
    <w:rsid w:val="00901983"/>
    <w:rsid w:val="009123E0"/>
    <w:rsid w:val="00922CAD"/>
    <w:rsid w:val="00936D54"/>
    <w:rsid w:val="00943529"/>
    <w:rsid w:val="009567AB"/>
    <w:rsid w:val="0096306D"/>
    <w:rsid w:val="00964FAE"/>
    <w:rsid w:val="00970385"/>
    <w:rsid w:val="00976E63"/>
    <w:rsid w:val="009836F9"/>
    <w:rsid w:val="009A0FCB"/>
    <w:rsid w:val="009A56C2"/>
    <w:rsid w:val="009B1E31"/>
    <w:rsid w:val="009B2FBB"/>
    <w:rsid w:val="009B7CA5"/>
    <w:rsid w:val="009C408D"/>
    <w:rsid w:val="009D0AA0"/>
    <w:rsid w:val="009D1B01"/>
    <w:rsid w:val="009E347E"/>
    <w:rsid w:val="009E46B8"/>
    <w:rsid w:val="009F0991"/>
    <w:rsid w:val="009F2CD4"/>
    <w:rsid w:val="009F6EAE"/>
    <w:rsid w:val="00A12082"/>
    <w:rsid w:val="00A13AA0"/>
    <w:rsid w:val="00A2488D"/>
    <w:rsid w:val="00A35E72"/>
    <w:rsid w:val="00A40506"/>
    <w:rsid w:val="00A476A6"/>
    <w:rsid w:val="00A602D6"/>
    <w:rsid w:val="00A60795"/>
    <w:rsid w:val="00A6080F"/>
    <w:rsid w:val="00A631A4"/>
    <w:rsid w:val="00A67D80"/>
    <w:rsid w:val="00A7796B"/>
    <w:rsid w:val="00A928FA"/>
    <w:rsid w:val="00AA0891"/>
    <w:rsid w:val="00AA2B68"/>
    <w:rsid w:val="00AC42CB"/>
    <w:rsid w:val="00AE7614"/>
    <w:rsid w:val="00AF01CC"/>
    <w:rsid w:val="00AF24A8"/>
    <w:rsid w:val="00B13849"/>
    <w:rsid w:val="00B239A4"/>
    <w:rsid w:val="00B34B82"/>
    <w:rsid w:val="00B50B21"/>
    <w:rsid w:val="00B51EA8"/>
    <w:rsid w:val="00B555AE"/>
    <w:rsid w:val="00B56885"/>
    <w:rsid w:val="00B6036B"/>
    <w:rsid w:val="00B64077"/>
    <w:rsid w:val="00B70223"/>
    <w:rsid w:val="00B7070B"/>
    <w:rsid w:val="00B71DDE"/>
    <w:rsid w:val="00B837F3"/>
    <w:rsid w:val="00B84EA1"/>
    <w:rsid w:val="00B906D6"/>
    <w:rsid w:val="00B94057"/>
    <w:rsid w:val="00B96326"/>
    <w:rsid w:val="00BA6E9A"/>
    <w:rsid w:val="00BB0CBB"/>
    <w:rsid w:val="00BB0DA8"/>
    <w:rsid w:val="00BB10D6"/>
    <w:rsid w:val="00BB217E"/>
    <w:rsid w:val="00BC1290"/>
    <w:rsid w:val="00BC1AE4"/>
    <w:rsid w:val="00BC2642"/>
    <w:rsid w:val="00BC59C1"/>
    <w:rsid w:val="00BD68DD"/>
    <w:rsid w:val="00BE5D5E"/>
    <w:rsid w:val="00BF1B0F"/>
    <w:rsid w:val="00BF526F"/>
    <w:rsid w:val="00C05EA0"/>
    <w:rsid w:val="00C12B97"/>
    <w:rsid w:val="00C267E1"/>
    <w:rsid w:val="00C423EA"/>
    <w:rsid w:val="00C54D87"/>
    <w:rsid w:val="00C64CF9"/>
    <w:rsid w:val="00C74800"/>
    <w:rsid w:val="00C82915"/>
    <w:rsid w:val="00C9004C"/>
    <w:rsid w:val="00CA71B5"/>
    <w:rsid w:val="00CB15D8"/>
    <w:rsid w:val="00CB28B2"/>
    <w:rsid w:val="00CB4E0A"/>
    <w:rsid w:val="00CB65F6"/>
    <w:rsid w:val="00CC0AC3"/>
    <w:rsid w:val="00CC51FD"/>
    <w:rsid w:val="00CD0524"/>
    <w:rsid w:val="00CE2065"/>
    <w:rsid w:val="00CE3551"/>
    <w:rsid w:val="00CF2B07"/>
    <w:rsid w:val="00D1588C"/>
    <w:rsid w:val="00D16352"/>
    <w:rsid w:val="00D23912"/>
    <w:rsid w:val="00D25777"/>
    <w:rsid w:val="00D31094"/>
    <w:rsid w:val="00D31AF6"/>
    <w:rsid w:val="00D365F4"/>
    <w:rsid w:val="00D43EC3"/>
    <w:rsid w:val="00D47738"/>
    <w:rsid w:val="00D51DA9"/>
    <w:rsid w:val="00D54214"/>
    <w:rsid w:val="00D5523B"/>
    <w:rsid w:val="00D5770C"/>
    <w:rsid w:val="00D75E0F"/>
    <w:rsid w:val="00D85764"/>
    <w:rsid w:val="00D85B07"/>
    <w:rsid w:val="00D86641"/>
    <w:rsid w:val="00D94724"/>
    <w:rsid w:val="00DB1C9E"/>
    <w:rsid w:val="00DC7E3E"/>
    <w:rsid w:val="00DD16B8"/>
    <w:rsid w:val="00DD4D42"/>
    <w:rsid w:val="00DD6EE8"/>
    <w:rsid w:val="00DD7079"/>
    <w:rsid w:val="00DE4965"/>
    <w:rsid w:val="00DE52CE"/>
    <w:rsid w:val="00DF1663"/>
    <w:rsid w:val="00DF7D46"/>
    <w:rsid w:val="00E013B3"/>
    <w:rsid w:val="00E03352"/>
    <w:rsid w:val="00E13140"/>
    <w:rsid w:val="00E31570"/>
    <w:rsid w:val="00E33253"/>
    <w:rsid w:val="00E5662E"/>
    <w:rsid w:val="00E65006"/>
    <w:rsid w:val="00E8799F"/>
    <w:rsid w:val="00EA7EA9"/>
    <w:rsid w:val="00EB07DE"/>
    <w:rsid w:val="00EB25A5"/>
    <w:rsid w:val="00EB3753"/>
    <w:rsid w:val="00EB5875"/>
    <w:rsid w:val="00EB58B3"/>
    <w:rsid w:val="00EC7208"/>
    <w:rsid w:val="00EF616F"/>
    <w:rsid w:val="00F26D28"/>
    <w:rsid w:val="00F506E7"/>
    <w:rsid w:val="00F524D7"/>
    <w:rsid w:val="00F57233"/>
    <w:rsid w:val="00F7306C"/>
    <w:rsid w:val="00F8185D"/>
    <w:rsid w:val="00F83959"/>
    <w:rsid w:val="00F8429D"/>
    <w:rsid w:val="00F906B1"/>
    <w:rsid w:val="00F92096"/>
    <w:rsid w:val="00F93919"/>
    <w:rsid w:val="00FA3D7A"/>
    <w:rsid w:val="00FB70C0"/>
    <w:rsid w:val="00FE130B"/>
    <w:rsid w:val="00FE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21"/>
  </w:style>
  <w:style w:type="paragraph" w:styleId="Heading1">
    <w:name w:val="heading 1"/>
    <w:basedOn w:val="Normal"/>
    <w:next w:val="Normal"/>
    <w:link w:val="Heading1Char"/>
    <w:qFormat/>
    <w:rsid w:val="005B24E1"/>
    <w:pPr>
      <w:keepNext/>
      <w:spacing w:after="0" w:line="240" w:lineRule="auto"/>
      <w:ind w:right="-1134"/>
      <w:jc w:val="center"/>
      <w:outlineLvl w:val="0"/>
    </w:pPr>
    <w:rPr>
      <w:rFonts w:ascii="Arial" w:eastAsia="Times New Roman" w:hAnsi="Arial" w:cs="Arial"/>
      <w:b/>
      <w:bCs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94"/>
  </w:style>
  <w:style w:type="paragraph" w:styleId="Footer">
    <w:name w:val="footer"/>
    <w:basedOn w:val="Normal"/>
    <w:link w:val="FooterChar"/>
    <w:unhideWhenUsed/>
    <w:rsid w:val="00D3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1094"/>
  </w:style>
  <w:style w:type="paragraph" w:customStyle="1" w:styleId="Default">
    <w:name w:val="Default"/>
    <w:uiPriority w:val="99"/>
    <w:rsid w:val="00D3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836F9"/>
    <w:rPr>
      <w:b/>
      <w:bCs/>
    </w:rPr>
  </w:style>
  <w:style w:type="character" w:styleId="Hyperlink">
    <w:name w:val="Hyperlink"/>
    <w:basedOn w:val="DefaultParagraphFont"/>
    <w:uiPriority w:val="99"/>
    <w:unhideWhenUsed/>
    <w:rsid w:val="007135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B24E1"/>
    <w:rPr>
      <w:rFonts w:ascii="Arial" w:eastAsia="Times New Roman" w:hAnsi="Arial" w:cs="Arial"/>
      <w:b/>
      <w:bCs/>
      <w:sz w:val="24"/>
      <w:szCs w:val="28"/>
      <w:lang w:eastAsia="en-US"/>
    </w:rPr>
  </w:style>
  <w:style w:type="character" w:styleId="PageNumber">
    <w:name w:val="page number"/>
    <w:basedOn w:val="DefaultParagraphFont"/>
    <w:rsid w:val="005B2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21"/>
  </w:style>
  <w:style w:type="paragraph" w:styleId="Heading1">
    <w:name w:val="heading 1"/>
    <w:basedOn w:val="Normal"/>
    <w:next w:val="Normal"/>
    <w:link w:val="Heading1Char"/>
    <w:qFormat/>
    <w:rsid w:val="005B24E1"/>
    <w:pPr>
      <w:keepNext/>
      <w:spacing w:after="0" w:line="240" w:lineRule="auto"/>
      <w:ind w:right="-1134"/>
      <w:jc w:val="center"/>
      <w:outlineLvl w:val="0"/>
    </w:pPr>
    <w:rPr>
      <w:rFonts w:ascii="Arial" w:eastAsia="Times New Roman" w:hAnsi="Arial" w:cs="Arial"/>
      <w:b/>
      <w:bCs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094"/>
  </w:style>
  <w:style w:type="paragraph" w:styleId="Footer">
    <w:name w:val="footer"/>
    <w:basedOn w:val="Normal"/>
    <w:link w:val="FooterChar"/>
    <w:unhideWhenUsed/>
    <w:rsid w:val="00D31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1094"/>
  </w:style>
  <w:style w:type="paragraph" w:customStyle="1" w:styleId="Default">
    <w:name w:val="Default"/>
    <w:uiPriority w:val="99"/>
    <w:rsid w:val="00D3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836F9"/>
    <w:rPr>
      <w:b/>
      <w:bCs/>
    </w:rPr>
  </w:style>
  <w:style w:type="character" w:styleId="Hyperlink">
    <w:name w:val="Hyperlink"/>
    <w:basedOn w:val="DefaultParagraphFont"/>
    <w:uiPriority w:val="99"/>
    <w:unhideWhenUsed/>
    <w:rsid w:val="007135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B24E1"/>
    <w:rPr>
      <w:rFonts w:ascii="Arial" w:eastAsia="Times New Roman" w:hAnsi="Arial" w:cs="Arial"/>
      <w:b/>
      <w:bCs/>
      <w:sz w:val="24"/>
      <w:szCs w:val="28"/>
      <w:lang w:eastAsia="en-US"/>
    </w:rPr>
  </w:style>
  <w:style w:type="character" w:styleId="PageNumber">
    <w:name w:val="page number"/>
    <w:basedOn w:val="DefaultParagraphFont"/>
    <w:rsid w:val="005B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E6C9-CA04-44B6-8B68-9D2EEF87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5231</Words>
  <Characters>29822</Characters>
  <Application>Microsoft Office Word</Application>
  <DocSecurity>0</DocSecurity>
  <Lines>248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</dc:creator>
  <cp:lastModifiedBy>ПГ БСП за България</cp:lastModifiedBy>
  <cp:revision>2</cp:revision>
  <cp:lastPrinted>2018-06-20T07:50:00Z</cp:lastPrinted>
  <dcterms:created xsi:type="dcterms:W3CDTF">2018-06-20T08:43:00Z</dcterms:created>
  <dcterms:modified xsi:type="dcterms:W3CDTF">2018-06-20T08:43:00Z</dcterms:modified>
</cp:coreProperties>
</file>